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18608" w14:textId="77777777" w:rsidR="001A2CC2" w:rsidRDefault="001A2CC2" w:rsidP="0019539C">
      <w:pPr>
        <w:pStyle w:val="LGAItemNoHeading"/>
        <w:spacing w:before="0" w:after="0"/>
        <w:rPr>
          <w:rFonts w:ascii="Arial" w:hAnsi="Arial" w:cs="Arial"/>
          <w:sz w:val="28"/>
          <w:szCs w:val="28"/>
        </w:rPr>
      </w:pPr>
      <w:bookmarkStart w:id="0" w:name="_GoBack"/>
      <w:bookmarkEnd w:id="0"/>
      <w:r>
        <w:rPr>
          <w:rFonts w:ascii="Arial" w:hAnsi="Arial" w:cs="Arial"/>
          <w:sz w:val="28"/>
          <w:szCs w:val="28"/>
        </w:rPr>
        <w:t xml:space="preserve">Improvement and Innovation Board – report from Cllr </w:t>
      </w:r>
      <w:r w:rsidR="00BB1189">
        <w:rPr>
          <w:rFonts w:ascii="Arial" w:hAnsi="Arial" w:cs="Arial"/>
          <w:sz w:val="28"/>
          <w:szCs w:val="28"/>
        </w:rPr>
        <w:t>William Nunn</w:t>
      </w:r>
      <w:r>
        <w:rPr>
          <w:rFonts w:ascii="Arial" w:hAnsi="Arial" w:cs="Arial"/>
          <w:sz w:val="28"/>
          <w:szCs w:val="28"/>
        </w:rPr>
        <w:t xml:space="preserve"> (Chairman)</w:t>
      </w:r>
    </w:p>
    <w:p w14:paraId="4F7FB786" w14:textId="77777777" w:rsidR="00B65E00" w:rsidRDefault="00B65E00" w:rsidP="0019539C">
      <w:pPr>
        <w:rPr>
          <w:rFonts w:ascii="Arial" w:hAnsi="Arial" w:cs="Arial"/>
          <w:b/>
          <w:szCs w:val="22"/>
        </w:rPr>
      </w:pPr>
    </w:p>
    <w:p w14:paraId="71B0689E" w14:textId="77777777" w:rsidR="003E352B" w:rsidRPr="00BB1189" w:rsidRDefault="001A2CC2" w:rsidP="0019539C">
      <w:pPr>
        <w:rPr>
          <w:rFonts w:ascii="Arial" w:hAnsi="Arial" w:cs="Arial"/>
          <w:b/>
          <w:szCs w:val="22"/>
        </w:rPr>
      </w:pPr>
      <w:r w:rsidRPr="00BB1189">
        <w:rPr>
          <w:rFonts w:ascii="Arial" w:hAnsi="Arial" w:cs="Arial"/>
          <w:b/>
          <w:szCs w:val="22"/>
        </w:rPr>
        <w:t xml:space="preserve">Improvement </w:t>
      </w:r>
    </w:p>
    <w:p w14:paraId="17AA668B" w14:textId="77777777" w:rsidR="00656D33" w:rsidRDefault="00656D33" w:rsidP="0019539C">
      <w:pPr>
        <w:rPr>
          <w:rFonts w:ascii="Arial" w:hAnsi="Arial" w:cs="Arial"/>
          <w:szCs w:val="22"/>
        </w:rPr>
      </w:pPr>
    </w:p>
    <w:p w14:paraId="7F2CA0C2" w14:textId="77777777" w:rsidR="007B57AA" w:rsidRPr="002178BE" w:rsidRDefault="007B57AA" w:rsidP="0019539C">
      <w:pPr>
        <w:pStyle w:val="gdp"/>
        <w:numPr>
          <w:ilvl w:val="0"/>
          <w:numId w:val="14"/>
        </w:numPr>
        <w:spacing w:before="0" w:beforeAutospacing="0" w:after="0" w:afterAutospacing="0"/>
        <w:rPr>
          <w:rFonts w:ascii="Arial" w:hAnsi="Arial" w:cs="Arial"/>
          <w:sz w:val="22"/>
          <w:szCs w:val="22"/>
        </w:rPr>
      </w:pPr>
      <w:r w:rsidRPr="002178BE">
        <w:rPr>
          <w:rFonts w:ascii="Arial" w:hAnsi="Arial" w:cs="Arial"/>
          <w:sz w:val="22"/>
          <w:szCs w:val="22"/>
        </w:rPr>
        <w:t>Councils’ take-up of our</w:t>
      </w:r>
      <w:r>
        <w:rPr>
          <w:rFonts w:ascii="Arial" w:hAnsi="Arial" w:cs="Arial"/>
          <w:sz w:val="22"/>
          <w:szCs w:val="22"/>
        </w:rPr>
        <w:t xml:space="preserve"> sector-led</w:t>
      </w:r>
      <w:r w:rsidRPr="002178BE">
        <w:rPr>
          <w:rFonts w:ascii="Arial" w:hAnsi="Arial" w:cs="Arial"/>
          <w:sz w:val="22"/>
          <w:szCs w:val="22"/>
        </w:rPr>
        <w:t xml:space="preserve"> improvement support offer (peer challenge, leadership programmes</w:t>
      </w:r>
      <w:r w:rsidR="00355D91">
        <w:rPr>
          <w:rFonts w:ascii="Arial" w:hAnsi="Arial" w:cs="Arial"/>
          <w:sz w:val="22"/>
          <w:szCs w:val="22"/>
        </w:rPr>
        <w:t>,</w:t>
      </w:r>
      <w:r w:rsidRPr="002178BE">
        <w:rPr>
          <w:rFonts w:ascii="Arial" w:hAnsi="Arial" w:cs="Arial"/>
          <w:sz w:val="22"/>
          <w:szCs w:val="22"/>
        </w:rPr>
        <w:t xml:space="preserve"> </w:t>
      </w:r>
      <w:proofErr w:type="spellStart"/>
      <w:r w:rsidRPr="002178BE">
        <w:rPr>
          <w:rFonts w:ascii="Arial" w:hAnsi="Arial" w:cs="Arial"/>
          <w:sz w:val="22"/>
          <w:szCs w:val="22"/>
        </w:rPr>
        <w:t>etc</w:t>
      </w:r>
      <w:proofErr w:type="spellEnd"/>
      <w:r w:rsidRPr="002178BE">
        <w:rPr>
          <w:rFonts w:ascii="Arial" w:hAnsi="Arial" w:cs="Arial"/>
          <w:sz w:val="22"/>
          <w:szCs w:val="22"/>
        </w:rPr>
        <w:t xml:space="preserve">) remains strong. We have published </w:t>
      </w:r>
      <w:hyperlink r:id="rId11" w:history="1">
        <w:r>
          <w:rPr>
            <w:rStyle w:val="Hyperlink"/>
            <w:rFonts w:ascii="Arial" w:hAnsi="Arial" w:cs="Arial"/>
            <w:color w:val="0093D0"/>
            <w:sz w:val="22"/>
            <w:szCs w:val="22"/>
          </w:rPr>
          <w:t>t</w:t>
        </w:r>
        <w:r w:rsidRPr="00B62DC1">
          <w:rPr>
            <w:rStyle w:val="Hyperlink"/>
            <w:rFonts w:ascii="Arial" w:hAnsi="Arial" w:cs="Arial"/>
            <w:color w:val="0093D0"/>
            <w:sz w:val="22"/>
            <w:szCs w:val="22"/>
          </w:rPr>
          <w:t>his report</w:t>
        </w:r>
      </w:hyperlink>
      <w:r w:rsidRPr="00B62DC1">
        <w:rPr>
          <w:rFonts w:ascii="Arial" w:hAnsi="Arial" w:cs="Arial"/>
          <w:color w:val="333333"/>
          <w:sz w:val="22"/>
          <w:szCs w:val="22"/>
        </w:rPr>
        <w:t xml:space="preserve"> </w:t>
      </w:r>
      <w:r w:rsidRPr="002178BE">
        <w:rPr>
          <w:rFonts w:ascii="Arial" w:hAnsi="Arial" w:cs="Arial"/>
          <w:sz w:val="22"/>
          <w:szCs w:val="22"/>
        </w:rPr>
        <w:t>to provide details of take</w:t>
      </w:r>
      <w:r w:rsidR="00355D91">
        <w:rPr>
          <w:rFonts w:ascii="Arial" w:hAnsi="Arial" w:cs="Arial"/>
          <w:sz w:val="22"/>
          <w:szCs w:val="22"/>
        </w:rPr>
        <w:t>-</w:t>
      </w:r>
      <w:r w:rsidRPr="002178BE">
        <w:rPr>
          <w:rFonts w:ascii="Arial" w:hAnsi="Arial" w:cs="Arial"/>
          <w:sz w:val="22"/>
          <w:szCs w:val="22"/>
        </w:rPr>
        <w:t xml:space="preserve">up so far in 2016/17. The report also invites reflections on future support needs to inform our discussions with DCLG. </w:t>
      </w:r>
    </w:p>
    <w:p w14:paraId="6E203081" w14:textId="77777777" w:rsidR="007B57AA" w:rsidRDefault="007B57AA" w:rsidP="0019539C">
      <w:pPr>
        <w:rPr>
          <w:rFonts w:ascii="Arial" w:hAnsi="Arial" w:cs="Arial"/>
          <w:szCs w:val="22"/>
        </w:rPr>
      </w:pPr>
    </w:p>
    <w:p w14:paraId="63F1B2C8" w14:textId="77777777" w:rsidR="007B57AA" w:rsidRPr="0019539C" w:rsidRDefault="007B57AA" w:rsidP="0019539C">
      <w:pPr>
        <w:pStyle w:val="ListParagraph"/>
        <w:numPr>
          <w:ilvl w:val="0"/>
          <w:numId w:val="14"/>
        </w:numPr>
        <w:rPr>
          <w:rFonts w:ascii="Arial" w:eastAsia="Calibri" w:hAnsi="Arial" w:cs="Arial"/>
          <w:bCs/>
          <w:szCs w:val="22"/>
        </w:rPr>
      </w:pPr>
      <w:r w:rsidRPr="0019539C">
        <w:rPr>
          <w:rFonts w:ascii="Arial" w:eastAsia="Calibri" w:hAnsi="Arial" w:cs="Arial"/>
          <w:bCs/>
          <w:szCs w:val="22"/>
        </w:rPr>
        <w:t xml:space="preserve">The LGA is working with </w:t>
      </w:r>
      <w:r w:rsidR="00355D91" w:rsidRPr="0019539C">
        <w:rPr>
          <w:rFonts w:ascii="Arial" w:eastAsia="Calibri" w:hAnsi="Arial" w:cs="Arial"/>
          <w:bCs/>
          <w:szCs w:val="22"/>
        </w:rPr>
        <w:t xml:space="preserve">Public Sector Audit Appointments </w:t>
      </w:r>
      <w:r w:rsidR="00355D91">
        <w:rPr>
          <w:rFonts w:ascii="Arial" w:eastAsia="Calibri" w:hAnsi="Arial" w:cs="Arial"/>
          <w:bCs/>
          <w:szCs w:val="22"/>
        </w:rPr>
        <w:t>(</w:t>
      </w:r>
      <w:r w:rsidRPr="0019539C">
        <w:rPr>
          <w:rFonts w:ascii="Arial" w:eastAsia="Calibri" w:hAnsi="Arial" w:cs="Arial"/>
          <w:bCs/>
          <w:szCs w:val="22"/>
        </w:rPr>
        <w:t>PSAA</w:t>
      </w:r>
      <w:r w:rsidR="00355D91">
        <w:rPr>
          <w:rFonts w:ascii="Arial" w:eastAsia="Calibri" w:hAnsi="Arial" w:cs="Arial"/>
          <w:bCs/>
          <w:szCs w:val="22"/>
        </w:rPr>
        <w:t>)</w:t>
      </w:r>
      <w:r w:rsidRPr="0019539C">
        <w:rPr>
          <w:rFonts w:ascii="Arial" w:eastAsia="Calibri" w:hAnsi="Arial" w:cs="Arial"/>
          <w:bCs/>
          <w:szCs w:val="22"/>
        </w:rPr>
        <w:t xml:space="preserve"> to encourage councils to opt in to the national scheme for the appointment of auditors. PSAA was set up by the LGA as the Sector Led Body and has been prescribed as the 'appointing person' by the Secretary of State. The LGA supports the national scheme as it provides a cost-effective means to meet Councils’ statutory requirement for audit and will ensure a high quality audit service is put in place. Take up is encouraging, with </w:t>
      </w:r>
      <w:r w:rsidR="00355D91">
        <w:rPr>
          <w:rFonts w:ascii="Arial" w:eastAsia="Calibri" w:hAnsi="Arial" w:cs="Arial"/>
          <w:bCs/>
          <w:szCs w:val="22"/>
        </w:rPr>
        <w:t xml:space="preserve">at least </w:t>
      </w:r>
      <w:r w:rsidRPr="0019539C">
        <w:rPr>
          <w:rFonts w:ascii="Arial" w:eastAsia="Calibri" w:hAnsi="Arial" w:cs="Arial"/>
          <w:bCs/>
          <w:szCs w:val="22"/>
        </w:rPr>
        <w:t>17</w:t>
      </w:r>
      <w:r w:rsidR="00355D91">
        <w:rPr>
          <w:rFonts w:ascii="Arial" w:eastAsia="Calibri" w:hAnsi="Arial" w:cs="Arial"/>
          <w:bCs/>
          <w:szCs w:val="22"/>
        </w:rPr>
        <w:t>8</w:t>
      </w:r>
      <w:r w:rsidRPr="0019539C">
        <w:rPr>
          <w:rFonts w:ascii="Arial" w:eastAsia="Calibri" w:hAnsi="Arial" w:cs="Arial"/>
          <w:bCs/>
          <w:szCs w:val="22"/>
        </w:rPr>
        <w:t xml:space="preserve"> bodies having already opted in and a further 80 indicating their intention to do so, </w:t>
      </w:r>
      <w:r w:rsidR="00475586">
        <w:rPr>
          <w:rFonts w:ascii="Arial" w:eastAsia="Calibri" w:hAnsi="Arial" w:cs="Arial"/>
          <w:bCs/>
          <w:szCs w:val="22"/>
        </w:rPr>
        <w:t>and</w:t>
      </w:r>
      <w:r w:rsidRPr="0019539C">
        <w:rPr>
          <w:rFonts w:ascii="Arial" w:eastAsia="Calibri" w:hAnsi="Arial" w:cs="Arial"/>
          <w:bCs/>
          <w:szCs w:val="22"/>
        </w:rPr>
        <w:t xml:space="preserve"> the numbers are increasing on a daily basis. The deadline for response is 9 March.</w:t>
      </w:r>
    </w:p>
    <w:p w14:paraId="4A648E7A" w14:textId="77777777" w:rsidR="0019539C" w:rsidRPr="007B57AA" w:rsidRDefault="0019539C" w:rsidP="0019539C">
      <w:pPr>
        <w:rPr>
          <w:rFonts w:ascii="Arial" w:eastAsia="Calibri" w:hAnsi="Arial" w:cs="Arial"/>
          <w:bCs/>
          <w:szCs w:val="22"/>
        </w:rPr>
      </w:pPr>
    </w:p>
    <w:p w14:paraId="0EBAC6C6" w14:textId="77777777" w:rsidR="008F4F4F" w:rsidRPr="003B4003" w:rsidRDefault="008F4F4F" w:rsidP="0019539C">
      <w:pPr>
        <w:rPr>
          <w:rFonts w:ascii="Arial" w:eastAsia="Calibri" w:hAnsi="Arial" w:cs="Arial"/>
          <w:b/>
          <w:szCs w:val="22"/>
          <w:lang w:eastAsia="en-US"/>
        </w:rPr>
      </w:pPr>
      <w:r w:rsidRPr="003B4003">
        <w:rPr>
          <w:rFonts w:ascii="Arial" w:eastAsia="Calibri" w:hAnsi="Arial" w:cs="Arial"/>
          <w:b/>
          <w:szCs w:val="22"/>
          <w:lang w:eastAsia="en-US"/>
        </w:rPr>
        <w:t>Leadership</w:t>
      </w:r>
    </w:p>
    <w:p w14:paraId="2E685559" w14:textId="77777777" w:rsidR="007B57AA" w:rsidRPr="0019539C" w:rsidRDefault="007B57AA" w:rsidP="0019539C">
      <w:pPr>
        <w:rPr>
          <w:rFonts w:ascii="Arial" w:hAnsi="Arial" w:cs="Arial"/>
          <w:szCs w:val="22"/>
        </w:rPr>
      </w:pPr>
    </w:p>
    <w:p w14:paraId="739F12BE" w14:textId="77777777" w:rsidR="00934B7B" w:rsidRDefault="00934B7B" w:rsidP="00B65E00">
      <w:pPr>
        <w:pStyle w:val="ListParagraph"/>
        <w:numPr>
          <w:ilvl w:val="0"/>
          <w:numId w:val="14"/>
        </w:numPr>
        <w:rPr>
          <w:rFonts w:ascii="Arial" w:hAnsi="Arial" w:cs="Arial"/>
        </w:rPr>
      </w:pPr>
      <w:r w:rsidRPr="00B65E00">
        <w:rPr>
          <w:rFonts w:ascii="Arial" w:hAnsi="Arial" w:cs="Arial"/>
        </w:rPr>
        <w:t xml:space="preserve">Cllrs William Nunn, Michael Wilcox, Richard Wenham, Colin Glover and Ron Woodley attended our Leading Edge </w:t>
      </w:r>
      <w:r w:rsidR="00355D91">
        <w:rPr>
          <w:rFonts w:ascii="Arial" w:hAnsi="Arial" w:cs="Arial"/>
        </w:rPr>
        <w:t xml:space="preserve">Programme </w:t>
      </w:r>
      <w:r w:rsidRPr="00B65E00">
        <w:rPr>
          <w:rFonts w:ascii="Arial" w:hAnsi="Arial" w:cs="Arial"/>
        </w:rPr>
        <w:t>Event on 2 and 3 November. Cllrs David Hodge, Tom Fitzpatrick and Neil Clarke from the Executive Board also participated.</w:t>
      </w:r>
    </w:p>
    <w:p w14:paraId="389EF3F1" w14:textId="77777777" w:rsidR="00B65E00" w:rsidRPr="00B65E00" w:rsidRDefault="00B65E00" w:rsidP="00B65E00">
      <w:pPr>
        <w:pStyle w:val="ListParagraph"/>
        <w:ind w:left="360"/>
        <w:rPr>
          <w:rFonts w:ascii="Arial" w:hAnsi="Arial" w:cs="Arial"/>
        </w:rPr>
      </w:pPr>
    </w:p>
    <w:p w14:paraId="45013433" w14:textId="77777777" w:rsidR="00934B7B" w:rsidRDefault="00934B7B" w:rsidP="00B65E00">
      <w:pPr>
        <w:pStyle w:val="NormalWeb"/>
        <w:numPr>
          <w:ilvl w:val="0"/>
          <w:numId w:val="14"/>
        </w:numPr>
        <w:spacing w:before="0" w:beforeAutospacing="0" w:after="0" w:afterAutospacing="0"/>
        <w:rPr>
          <w:rFonts w:ascii="Arial" w:hAnsi="Arial" w:cs="Arial"/>
          <w:sz w:val="22"/>
          <w:szCs w:val="22"/>
        </w:rPr>
      </w:pPr>
      <w:r w:rsidRPr="00B65E00">
        <w:rPr>
          <w:rFonts w:ascii="Arial" w:hAnsi="Arial" w:cs="Arial"/>
          <w:sz w:val="22"/>
          <w:szCs w:val="22"/>
        </w:rPr>
        <w:t xml:space="preserve">Some of our Board Members have been amongst those who have participated recently as Leadership Academy programme coordinators or </w:t>
      </w:r>
      <w:r w:rsidR="00B65E00" w:rsidRPr="00B65E00">
        <w:rPr>
          <w:rFonts w:ascii="Arial" w:hAnsi="Arial" w:cs="Arial"/>
          <w:sz w:val="22"/>
          <w:szCs w:val="22"/>
        </w:rPr>
        <w:t xml:space="preserve">have </w:t>
      </w:r>
      <w:r w:rsidRPr="00B65E00">
        <w:rPr>
          <w:rFonts w:ascii="Arial" w:hAnsi="Arial" w:cs="Arial"/>
          <w:sz w:val="22"/>
          <w:szCs w:val="22"/>
        </w:rPr>
        <w:t xml:space="preserve">otherwise been involved in delivering our leadership programmes, </w:t>
      </w:r>
      <w:r w:rsidR="00B65E00" w:rsidRPr="00B65E00">
        <w:rPr>
          <w:rFonts w:ascii="Arial" w:hAnsi="Arial" w:cs="Arial"/>
          <w:sz w:val="22"/>
          <w:szCs w:val="22"/>
        </w:rPr>
        <w:t xml:space="preserve">or participated </w:t>
      </w:r>
      <w:r w:rsidRPr="00B65E00">
        <w:rPr>
          <w:rFonts w:ascii="Arial" w:hAnsi="Arial" w:cs="Arial"/>
          <w:sz w:val="22"/>
          <w:szCs w:val="22"/>
        </w:rPr>
        <w:t>in our Finance and Elective Opposition Academies</w:t>
      </w:r>
      <w:r w:rsidR="00B65E00">
        <w:rPr>
          <w:rFonts w:ascii="Arial" w:hAnsi="Arial" w:cs="Arial"/>
          <w:sz w:val="22"/>
          <w:szCs w:val="22"/>
        </w:rPr>
        <w:t>.</w:t>
      </w:r>
      <w:r w:rsidRPr="00B65E00">
        <w:rPr>
          <w:rFonts w:ascii="Arial" w:hAnsi="Arial" w:cs="Arial"/>
          <w:sz w:val="22"/>
          <w:szCs w:val="22"/>
        </w:rPr>
        <w:t xml:space="preserve"> </w:t>
      </w:r>
    </w:p>
    <w:p w14:paraId="5A3C6596" w14:textId="77777777" w:rsidR="00B65E00" w:rsidRPr="00B65E00" w:rsidRDefault="00B65E00" w:rsidP="00B65E00">
      <w:pPr>
        <w:pStyle w:val="NormalWeb"/>
        <w:spacing w:before="0" w:beforeAutospacing="0" w:after="0" w:afterAutospacing="0"/>
        <w:rPr>
          <w:rFonts w:ascii="Arial" w:hAnsi="Arial" w:cs="Arial"/>
          <w:sz w:val="22"/>
          <w:szCs w:val="22"/>
        </w:rPr>
      </w:pPr>
    </w:p>
    <w:p w14:paraId="5A121C42" w14:textId="77777777" w:rsidR="00934B7B" w:rsidRDefault="00934B7B" w:rsidP="00934B7B">
      <w:pPr>
        <w:pStyle w:val="ListParagraph"/>
        <w:numPr>
          <w:ilvl w:val="0"/>
          <w:numId w:val="14"/>
        </w:numPr>
        <w:rPr>
          <w:rFonts w:ascii="Arial" w:hAnsi="Arial" w:cs="Arial"/>
        </w:rPr>
      </w:pPr>
      <w:r w:rsidRPr="00934B7B">
        <w:rPr>
          <w:rFonts w:ascii="Arial" w:hAnsi="Arial" w:cs="Arial"/>
        </w:rPr>
        <w:t xml:space="preserve">Cllr Judi Billing compered the Isle of Wight ‘Be a Councillor’ event </w:t>
      </w:r>
      <w:r w:rsidR="00B65E00">
        <w:rPr>
          <w:rFonts w:ascii="Arial" w:hAnsi="Arial" w:cs="Arial"/>
        </w:rPr>
        <w:t xml:space="preserve">in </w:t>
      </w:r>
      <w:r w:rsidRPr="00934B7B">
        <w:rPr>
          <w:rFonts w:ascii="Arial" w:hAnsi="Arial" w:cs="Arial"/>
        </w:rPr>
        <w:t>October</w:t>
      </w:r>
      <w:r w:rsidR="00475586">
        <w:rPr>
          <w:rFonts w:ascii="Arial" w:hAnsi="Arial" w:cs="Arial"/>
        </w:rPr>
        <w:t xml:space="preserve"> and will be chairing an event in February to launch our new resources to </w:t>
      </w:r>
      <w:r w:rsidR="00632DD0">
        <w:rPr>
          <w:rFonts w:ascii="Arial" w:hAnsi="Arial" w:cs="Arial"/>
        </w:rPr>
        <w:t>help councils engage and consult effectively with their communities.</w:t>
      </w:r>
    </w:p>
    <w:p w14:paraId="03D2F7FB" w14:textId="77777777" w:rsidR="00B11F48" w:rsidRPr="00B11F48" w:rsidRDefault="00B11F48" w:rsidP="00B11F48">
      <w:pPr>
        <w:pStyle w:val="ListParagraph"/>
        <w:rPr>
          <w:rFonts w:ascii="Arial" w:hAnsi="Arial" w:cs="Arial"/>
        </w:rPr>
      </w:pPr>
    </w:p>
    <w:p w14:paraId="4F801028" w14:textId="77777777" w:rsidR="00B11F48" w:rsidRPr="00B11F48" w:rsidRDefault="00B11F48" w:rsidP="00B11F48">
      <w:pPr>
        <w:pStyle w:val="ListParagraph"/>
        <w:numPr>
          <w:ilvl w:val="0"/>
          <w:numId w:val="14"/>
        </w:numPr>
        <w:rPr>
          <w:rFonts w:ascii="Arial" w:eastAsia="Calibri" w:hAnsi="Arial" w:cs="Arial"/>
          <w:bCs/>
          <w:color w:val="333333"/>
        </w:rPr>
      </w:pPr>
      <w:r w:rsidRPr="0019539C">
        <w:rPr>
          <w:rFonts w:ascii="Arial" w:eastAsia="Calibri" w:hAnsi="Arial" w:cs="Arial"/>
          <w:bCs/>
        </w:rPr>
        <w:t xml:space="preserve">The LGA has, with various regional employers’ support, refreshed our </w:t>
      </w:r>
      <w:hyperlink r:id="rId12" w:history="1">
        <w:r w:rsidRPr="0019539C">
          <w:rPr>
            <w:rStyle w:val="Hyperlink"/>
            <w:rFonts w:ascii="Arial" w:eastAsia="Calibri" w:hAnsi="Arial" w:cs="Arial"/>
            <w:bCs/>
          </w:rPr>
          <w:t>Member Development Charter</w:t>
        </w:r>
      </w:hyperlink>
      <w:r w:rsidRPr="0019539C">
        <w:rPr>
          <w:rFonts w:ascii="Arial" w:eastAsia="Calibri" w:hAnsi="Arial" w:cs="Arial"/>
          <w:bCs/>
        </w:rPr>
        <w:t xml:space="preserve">, which </w:t>
      </w:r>
      <w:r w:rsidRPr="0019539C">
        <w:rPr>
          <w:rFonts w:ascii="Arial" w:eastAsia="Calibri" w:hAnsi="Arial" w:cs="Arial"/>
          <w:bCs/>
          <w:lang w:val="en"/>
        </w:rPr>
        <w:t>signifies an authority’s commitment to support and encourage member development. M</w:t>
      </w:r>
      <w:proofErr w:type="spellStart"/>
      <w:r w:rsidRPr="0019539C">
        <w:rPr>
          <w:rFonts w:ascii="Arial" w:eastAsia="Calibri" w:hAnsi="Arial" w:cs="Arial"/>
          <w:bCs/>
        </w:rPr>
        <w:t>ore</w:t>
      </w:r>
      <w:proofErr w:type="spellEnd"/>
      <w:r w:rsidRPr="0019539C">
        <w:rPr>
          <w:rFonts w:ascii="Arial" w:eastAsia="Calibri" w:hAnsi="Arial" w:cs="Arial"/>
          <w:bCs/>
        </w:rPr>
        <w:t xml:space="preserve"> information is available </w:t>
      </w:r>
      <w:hyperlink r:id="rId13" w:history="1">
        <w:r w:rsidRPr="0019539C">
          <w:rPr>
            <w:rStyle w:val="Hyperlink"/>
            <w:rFonts w:ascii="Arial" w:eastAsia="Calibri" w:hAnsi="Arial" w:cs="Arial"/>
            <w:bCs/>
          </w:rPr>
          <w:t>here</w:t>
        </w:r>
      </w:hyperlink>
      <w:r w:rsidRPr="0019539C">
        <w:rPr>
          <w:rFonts w:ascii="Arial" w:eastAsia="Calibri" w:hAnsi="Arial" w:cs="Arial"/>
          <w:bCs/>
          <w:color w:val="333333"/>
        </w:rPr>
        <w:t>.</w:t>
      </w:r>
    </w:p>
    <w:p w14:paraId="7EF89C4E" w14:textId="77777777" w:rsidR="006A0719" w:rsidRPr="003B4003" w:rsidRDefault="006A0719" w:rsidP="0019539C">
      <w:pPr>
        <w:rPr>
          <w:rFonts w:ascii="Arial" w:eastAsia="Calibri" w:hAnsi="Arial" w:cs="Arial"/>
          <w:color w:val="333333"/>
          <w:szCs w:val="22"/>
        </w:rPr>
      </w:pPr>
    </w:p>
    <w:p w14:paraId="22914B02" w14:textId="77777777" w:rsidR="007820B3" w:rsidRDefault="007820B3" w:rsidP="0019539C">
      <w:pPr>
        <w:rPr>
          <w:rFonts w:ascii="Arial" w:hAnsi="Arial" w:cs="Arial"/>
          <w:b/>
          <w:szCs w:val="22"/>
        </w:rPr>
      </w:pPr>
      <w:r w:rsidRPr="003B4003">
        <w:rPr>
          <w:rFonts w:ascii="Arial" w:hAnsi="Arial" w:cs="Arial"/>
          <w:b/>
          <w:szCs w:val="22"/>
        </w:rPr>
        <w:t>Productivity</w:t>
      </w:r>
    </w:p>
    <w:p w14:paraId="3AF74A24" w14:textId="77777777" w:rsidR="00B11F48" w:rsidRDefault="00B11F48" w:rsidP="0019539C">
      <w:pPr>
        <w:rPr>
          <w:rFonts w:ascii="Arial" w:hAnsi="Arial" w:cs="Arial"/>
          <w:b/>
          <w:szCs w:val="22"/>
        </w:rPr>
      </w:pPr>
    </w:p>
    <w:p w14:paraId="3BE42CAE" w14:textId="77777777" w:rsidR="00B11F48" w:rsidRPr="00355D91" w:rsidRDefault="00B11F48" w:rsidP="00B11F48">
      <w:pPr>
        <w:pStyle w:val="ListParagraph"/>
        <w:numPr>
          <w:ilvl w:val="0"/>
          <w:numId w:val="14"/>
        </w:numPr>
        <w:rPr>
          <w:rFonts w:ascii="Arial" w:hAnsi="Arial" w:cs="Arial"/>
        </w:rPr>
      </w:pPr>
      <w:r w:rsidRPr="0019539C">
        <w:rPr>
          <w:rFonts w:ascii="Arial" w:hAnsi="Arial" w:cs="Arial"/>
          <w:bCs/>
          <w:iCs/>
        </w:rPr>
        <w:t>In November we published this</w:t>
      </w:r>
      <w:r w:rsidRPr="0019539C">
        <w:rPr>
          <w:rFonts w:ascii="Arial" w:hAnsi="Arial" w:cs="Arial"/>
          <w:bCs/>
          <w:iCs/>
          <w:color w:val="333333"/>
        </w:rPr>
        <w:t xml:space="preserve"> </w:t>
      </w:r>
      <w:hyperlink r:id="rId14" w:history="1">
        <w:r>
          <w:rPr>
            <w:rStyle w:val="Hyperlink"/>
            <w:rFonts w:ascii="Arial" w:hAnsi="Arial" w:cs="Arial"/>
          </w:rPr>
          <w:t>s</w:t>
        </w:r>
        <w:r w:rsidRPr="0019539C">
          <w:rPr>
            <w:rStyle w:val="Hyperlink"/>
            <w:rFonts w:ascii="Arial" w:hAnsi="Arial" w:cs="Arial"/>
          </w:rPr>
          <w:t xml:space="preserve">hared </w:t>
        </w:r>
        <w:r>
          <w:rPr>
            <w:rStyle w:val="Hyperlink"/>
            <w:rFonts w:ascii="Arial" w:hAnsi="Arial" w:cs="Arial"/>
          </w:rPr>
          <w:t>m</w:t>
        </w:r>
        <w:r w:rsidRPr="0019539C">
          <w:rPr>
            <w:rStyle w:val="Hyperlink"/>
            <w:rFonts w:ascii="Arial" w:hAnsi="Arial" w:cs="Arial"/>
          </w:rPr>
          <w:t xml:space="preserve">anagement </w:t>
        </w:r>
        <w:r>
          <w:rPr>
            <w:rStyle w:val="Hyperlink"/>
            <w:rFonts w:ascii="Arial" w:hAnsi="Arial" w:cs="Arial"/>
          </w:rPr>
          <w:t>r</w:t>
        </w:r>
        <w:r w:rsidRPr="0019539C">
          <w:rPr>
            <w:rStyle w:val="Hyperlink"/>
            <w:rFonts w:ascii="Arial" w:hAnsi="Arial" w:cs="Arial"/>
          </w:rPr>
          <w:t>eport</w:t>
        </w:r>
      </w:hyperlink>
      <w:r>
        <w:rPr>
          <w:rFonts w:ascii="Arial" w:hAnsi="Arial" w:cs="Arial"/>
        </w:rPr>
        <w:t xml:space="preserve">, </w:t>
      </w:r>
      <w:r w:rsidRPr="0019539C">
        <w:rPr>
          <w:rFonts w:ascii="Arial" w:hAnsi="Arial" w:cs="Arial"/>
        </w:rPr>
        <w:t xml:space="preserve">which highlights how  around 45 English councils </w:t>
      </w:r>
      <w:r>
        <w:rPr>
          <w:rFonts w:ascii="Arial" w:hAnsi="Arial" w:cs="Arial"/>
        </w:rPr>
        <w:t xml:space="preserve">in about 20 different partnerships </w:t>
      </w:r>
      <w:r w:rsidRPr="0019539C">
        <w:rPr>
          <w:rFonts w:ascii="Arial" w:hAnsi="Arial" w:cs="Arial"/>
        </w:rPr>
        <w:t xml:space="preserve">have already delivered savings of over £60 million through sharing a chief executive and senior management team and the </w:t>
      </w:r>
      <w:r>
        <w:rPr>
          <w:rFonts w:ascii="Arial" w:hAnsi="Arial" w:cs="Arial"/>
        </w:rPr>
        <w:t xml:space="preserve">associated </w:t>
      </w:r>
      <w:r w:rsidRPr="0019539C">
        <w:rPr>
          <w:rFonts w:ascii="Arial" w:hAnsi="Arial" w:cs="Arial"/>
        </w:rPr>
        <w:t xml:space="preserve">greater efficiencies. </w:t>
      </w:r>
      <w:r>
        <w:rPr>
          <w:rFonts w:ascii="Arial" w:hAnsi="Arial" w:cs="Arial"/>
        </w:rPr>
        <w:t xml:space="preserve">Most of these councils also </w:t>
      </w:r>
      <w:r w:rsidRPr="0019539C">
        <w:rPr>
          <w:rFonts w:ascii="Arial" w:hAnsi="Arial" w:cs="Arial"/>
        </w:rPr>
        <w:t>shar</w:t>
      </w:r>
      <w:r>
        <w:rPr>
          <w:rFonts w:ascii="Arial" w:hAnsi="Arial" w:cs="Arial"/>
        </w:rPr>
        <w:t xml:space="preserve">e </w:t>
      </w:r>
      <w:r w:rsidRPr="0019539C">
        <w:rPr>
          <w:rFonts w:ascii="Arial" w:hAnsi="Arial" w:cs="Arial"/>
        </w:rPr>
        <w:t xml:space="preserve">at least some services. </w:t>
      </w:r>
    </w:p>
    <w:p w14:paraId="3B92F4BD" w14:textId="77777777" w:rsidR="000431AD" w:rsidRDefault="000431AD" w:rsidP="0019539C">
      <w:pPr>
        <w:spacing w:line="259" w:lineRule="auto"/>
        <w:rPr>
          <w:rFonts w:ascii="Arial" w:eastAsia="Calibri" w:hAnsi="Arial" w:cs="Arial"/>
          <w:b/>
          <w:szCs w:val="22"/>
          <w:lang w:eastAsia="en-US"/>
        </w:rPr>
      </w:pPr>
    </w:p>
    <w:p w14:paraId="0FC3D539" w14:textId="77777777" w:rsidR="008F4F4F" w:rsidRPr="003B4003" w:rsidRDefault="008F4F4F" w:rsidP="0019539C">
      <w:pPr>
        <w:rPr>
          <w:rFonts w:ascii="Arial" w:eastAsia="Calibri" w:hAnsi="Arial" w:cs="Arial"/>
          <w:b/>
          <w:szCs w:val="22"/>
          <w:lang w:eastAsia="en-US"/>
        </w:rPr>
      </w:pPr>
      <w:r w:rsidRPr="003B4003">
        <w:rPr>
          <w:rFonts w:ascii="Arial" w:eastAsia="Calibri" w:hAnsi="Arial" w:cs="Arial"/>
          <w:b/>
          <w:szCs w:val="22"/>
          <w:lang w:eastAsia="en-US"/>
        </w:rPr>
        <w:t>Transparency</w:t>
      </w:r>
    </w:p>
    <w:p w14:paraId="66D7A806" w14:textId="77777777" w:rsidR="008F4F4F" w:rsidRPr="003B4003" w:rsidRDefault="008F4F4F" w:rsidP="0019539C">
      <w:pPr>
        <w:pStyle w:val="NoSpacing"/>
        <w:rPr>
          <w:rFonts w:ascii="Arial" w:eastAsiaTheme="minorHAnsi" w:hAnsi="Arial" w:cs="Arial"/>
          <w:szCs w:val="22"/>
        </w:rPr>
      </w:pPr>
    </w:p>
    <w:p w14:paraId="7A55D07B" w14:textId="77777777" w:rsidR="00355D91" w:rsidRDefault="00355D91" w:rsidP="00355D91">
      <w:pPr>
        <w:pStyle w:val="ListParagraph"/>
        <w:numPr>
          <w:ilvl w:val="0"/>
          <w:numId w:val="14"/>
        </w:numPr>
        <w:rPr>
          <w:rFonts w:ascii="Arial" w:hAnsi="Arial" w:cs="Arial"/>
        </w:rPr>
      </w:pPr>
      <w:r w:rsidRPr="0019539C">
        <w:rPr>
          <w:rFonts w:ascii="Arial" w:hAnsi="Arial" w:cs="Arial"/>
        </w:rPr>
        <w:t xml:space="preserve">We have upgraded </w:t>
      </w:r>
      <w:hyperlink r:id="rId15" w:history="1">
        <w:r w:rsidRPr="0019539C">
          <w:rPr>
            <w:rStyle w:val="Hyperlink"/>
            <w:rFonts w:ascii="Arial" w:hAnsi="Arial" w:cs="Arial"/>
          </w:rPr>
          <w:t xml:space="preserve">LG Inform </w:t>
        </w:r>
        <w:proofErr w:type="spellStart"/>
        <w:r w:rsidRPr="0019539C">
          <w:rPr>
            <w:rStyle w:val="Hyperlink"/>
            <w:rFonts w:ascii="Arial" w:hAnsi="Arial" w:cs="Arial"/>
          </w:rPr>
          <w:t>Plus</w:t>
        </w:r>
      </w:hyperlink>
      <w:r w:rsidRPr="0019539C">
        <w:rPr>
          <w:rFonts w:ascii="Arial" w:hAnsi="Arial" w:cs="Arial"/>
          <w:color w:val="333333"/>
        </w:rPr>
        <w:t>’</w:t>
      </w:r>
      <w:proofErr w:type="spellEnd"/>
      <w:r w:rsidRPr="0019539C">
        <w:rPr>
          <w:rFonts w:ascii="Arial" w:hAnsi="Arial" w:cs="Arial"/>
          <w:color w:val="333333"/>
        </w:rPr>
        <w:t xml:space="preserve"> </w:t>
      </w:r>
      <w:r w:rsidRPr="0019539C">
        <w:rPr>
          <w:rFonts w:ascii="Arial" w:hAnsi="Arial" w:cs="Arial"/>
        </w:rPr>
        <w:t>search pages to include</w:t>
      </w:r>
      <w:r w:rsidRPr="0019539C">
        <w:rPr>
          <w:rFonts w:ascii="Arial" w:hAnsi="Arial" w:cs="Arial"/>
          <w:b/>
          <w:bCs/>
          <w:iCs/>
        </w:rPr>
        <w:t xml:space="preserve"> </w:t>
      </w:r>
      <w:r w:rsidRPr="0019539C">
        <w:rPr>
          <w:rFonts w:ascii="Arial" w:hAnsi="Arial" w:cs="Arial"/>
          <w:bCs/>
          <w:iCs/>
        </w:rPr>
        <w:t>new search functionality and new standard reports</w:t>
      </w:r>
      <w:r w:rsidRPr="0019539C">
        <w:rPr>
          <w:rFonts w:ascii="Arial" w:hAnsi="Arial" w:cs="Arial"/>
        </w:rPr>
        <w:t xml:space="preserve">. Subscribing users can now search through metrics types and </w:t>
      </w:r>
      <w:r w:rsidRPr="0019539C">
        <w:rPr>
          <w:rFonts w:ascii="Arial" w:hAnsi="Arial" w:cs="Arial"/>
        </w:rPr>
        <w:lastRenderedPageBreak/>
        <w:t xml:space="preserve">reports by theme and categories. There are also links to new standard reports for that metric type, these shows the metric type as a report in its own right. </w:t>
      </w:r>
    </w:p>
    <w:p w14:paraId="492C0AE0" w14:textId="77777777" w:rsidR="00355D91" w:rsidRDefault="00355D91" w:rsidP="00355D91">
      <w:pPr>
        <w:rPr>
          <w:rFonts w:ascii="Arial" w:hAnsi="Arial" w:cs="Arial"/>
        </w:rPr>
      </w:pPr>
    </w:p>
    <w:p w14:paraId="39AA0785" w14:textId="77777777" w:rsidR="00355D91" w:rsidRPr="00355D91" w:rsidRDefault="00355D91" w:rsidP="00355D91">
      <w:pPr>
        <w:rPr>
          <w:rFonts w:ascii="Arial" w:hAnsi="Arial" w:cs="Arial"/>
          <w:b/>
        </w:rPr>
      </w:pPr>
      <w:r>
        <w:rPr>
          <w:rFonts w:ascii="Arial" w:hAnsi="Arial" w:cs="Arial"/>
          <w:b/>
        </w:rPr>
        <w:t>Innovation</w:t>
      </w:r>
    </w:p>
    <w:p w14:paraId="4AEF527B" w14:textId="77777777" w:rsidR="00355D91" w:rsidRPr="00355D91" w:rsidRDefault="00355D91" w:rsidP="00355D91">
      <w:pPr>
        <w:rPr>
          <w:rFonts w:ascii="Arial" w:hAnsi="Arial" w:cs="Arial"/>
        </w:rPr>
      </w:pPr>
    </w:p>
    <w:p w14:paraId="5A3C185E" w14:textId="77777777" w:rsidR="00355D91" w:rsidRDefault="00355D91" w:rsidP="00355D91">
      <w:pPr>
        <w:pStyle w:val="ListParagraph"/>
        <w:numPr>
          <w:ilvl w:val="0"/>
          <w:numId w:val="14"/>
        </w:numPr>
        <w:rPr>
          <w:rFonts w:ascii="Arial" w:eastAsia="Calibri" w:hAnsi="Arial" w:cs="Arial"/>
          <w:bCs/>
        </w:rPr>
      </w:pPr>
      <w:r w:rsidRPr="00355D91">
        <w:rPr>
          <w:rFonts w:ascii="Arial" w:eastAsia="Calibri" w:hAnsi="Arial" w:cs="Arial"/>
          <w:bCs/>
        </w:rPr>
        <w:t xml:space="preserve">We are inviting councils and organisations to submit their ideas by the end of February of what to showcase in our Innovation Zone at the LGA Annual Conference from 4 – 6 July in Birmingham. Contact </w:t>
      </w:r>
      <w:hyperlink r:id="rId16" w:history="1">
        <w:r w:rsidRPr="00355D91">
          <w:rPr>
            <w:rStyle w:val="Hyperlink"/>
            <w:rFonts w:ascii="Arial" w:eastAsia="Calibri" w:hAnsi="Arial" w:cs="Arial"/>
            <w:bCs/>
          </w:rPr>
          <w:t>jane.marcroft@local.gov.uk</w:t>
        </w:r>
      </w:hyperlink>
      <w:r w:rsidRPr="00355D91">
        <w:rPr>
          <w:rFonts w:ascii="Arial" w:eastAsia="Calibri" w:hAnsi="Arial" w:cs="Arial"/>
          <w:bCs/>
          <w:color w:val="333333"/>
        </w:rPr>
        <w:t xml:space="preserve"> </w:t>
      </w:r>
      <w:r w:rsidRPr="00355D91">
        <w:rPr>
          <w:rFonts w:ascii="Arial" w:eastAsia="Calibri" w:hAnsi="Arial" w:cs="Arial"/>
          <w:bCs/>
        </w:rPr>
        <w:t xml:space="preserve">if you are interested in showcasing your or others’ innovative work. </w:t>
      </w:r>
    </w:p>
    <w:p w14:paraId="4E7FA643" w14:textId="77777777" w:rsidR="00B11F48" w:rsidRDefault="00B11F48" w:rsidP="00B11F48">
      <w:pPr>
        <w:pStyle w:val="ListParagraph"/>
        <w:ind w:left="360"/>
        <w:rPr>
          <w:rFonts w:ascii="Arial" w:eastAsia="Calibri" w:hAnsi="Arial" w:cs="Arial"/>
          <w:bCs/>
        </w:rPr>
      </w:pPr>
    </w:p>
    <w:p w14:paraId="121A498F" w14:textId="77777777" w:rsidR="00B11F48" w:rsidRPr="0019539C" w:rsidRDefault="00B11F48" w:rsidP="00B11F48">
      <w:pPr>
        <w:pStyle w:val="ListParagraph"/>
        <w:numPr>
          <w:ilvl w:val="0"/>
          <w:numId w:val="14"/>
        </w:numPr>
        <w:rPr>
          <w:rFonts w:ascii="Arial" w:hAnsi="Arial" w:cs="Arial"/>
          <w:lang w:val="en"/>
        </w:rPr>
      </w:pPr>
      <w:r>
        <w:rPr>
          <w:rFonts w:ascii="Arial" w:eastAsia="Calibri" w:hAnsi="Arial" w:cs="Arial"/>
          <w:bCs/>
          <w:lang w:val="en"/>
        </w:rPr>
        <w:t>In December w</w:t>
      </w:r>
      <w:r w:rsidRPr="0019539C">
        <w:rPr>
          <w:rFonts w:ascii="Arial" w:eastAsia="Calibri" w:hAnsi="Arial" w:cs="Arial"/>
          <w:bCs/>
          <w:lang w:val="en"/>
        </w:rPr>
        <w:t>e launched a</w:t>
      </w:r>
      <w:r w:rsidRPr="0019539C">
        <w:rPr>
          <w:rFonts w:ascii="Arial" w:eastAsia="Calibri" w:hAnsi="Arial" w:cs="Arial"/>
          <w:bCs/>
          <w:color w:val="333333"/>
          <w:lang w:val="en"/>
        </w:rPr>
        <w:t xml:space="preserve"> </w:t>
      </w:r>
      <w:hyperlink r:id="rId17" w:history="1">
        <w:r w:rsidRPr="0019539C">
          <w:rPr>
            <w:rStyle w:val="Hyperlink"/>
            <w:rFonts w:ascii="Arial" w:eastAsia="Calibri" w:hAnsi="Arial" w:cs="Arial"/>
            <w:bCs/>
            <w:lang w:val="en"/>
          </w:rPr>
          <w:t>webpage</w:t>
        </w:r>
      </w:hyperlink>
      <w:r w:rsidRPr="0019539C">
        <w:rPr>
          <w:rFonts w:ascii="Arial" w:eastAsia="Calibri" w:hAnsi="Arial" w:cs="Arial"/>
          <w:bCs/>
          <w:color w:val="333333"/>
          <w:lang w:val="en"/>
        </w:rPr>
        <w:t xml:space="preserve"> </w:t>
      </w:r>
      <w:r w:rsidRPr="0019539C">
        <w:rPr>
          <w:rFonts w:ascii="Arial" w:eastAsia="Calibri" w:hAnsi="Arial" w:cs="Arial"/>
          <w:bCs/>
          <w:lang w:val="en"/>
        </w:rPr>
        <w:t>of case studies from councils that have participated in the ‘Design in the Public Sector’ programme. The programme teaches participants to use strategic design approaches, such as prototyping and visual techniques, to deliver</w:t>
      </w:r>
      <w:r>
        <w:rPr>
          <w:rFonts w:ascii="Arial" w:eastAsia="Calibri" w:hAnsi="Arial" w:cs="Arial"/>
          <w:bCs/>
          <w:lang w:val="en"/>
        </w:rPr>
        <w:t xml:space="preserve"> </w:t>
      </w:r>
      <w:r w:rsidRPr="00355D91">
        <w:rPr>
          <w:rFonts w:ascii="Arial" w:eastAsia="Calibri" w:hAnsi="Arial" w:cs="Arial"/>
          <w:bCs/>
          <w:lang w:val="en"/>
        </w:rPr>
        <w:t>impact for local communities</w:t>
      </w:r>
      <w:r>
        <w:rPr>
          <w:rFonts w:ascii="Arial" w:eastAsia="Calibri" w:hAnsi="Arial" w:cs="Arial"/>
          <w:bCs/>
          <w:lang w:val="en"/>
        </w:rPr>
        <w:t>.</w:t>
      </w:r>
      <w:r w:rsidRPr="0019539C">
        <w:rPr>
          <w:rFonts w:ascii="Arial" w:eastAsia="Calibri" w:hAnsi="Arial" w:cs="Arial"/>
          <w:bCs/>
          <w:lang w:val="en"/>
        </w:rPr>
        <w:t xml:space="preserve"> </w:t>
      </w:r>
    </w:p>
    <w:p w14:paraId="1584B809" w14:textId="77777777" w:rsidR="003164E1" w:rsidRPr="00355D91" w:rsidRDefault="003164E1" w:rsidP="00355D91">
      <w:pPr>
        <w:rPr>
          <w:rFonts w:ascii="Arial" w:hAnsi="Arial" w:cs="Arial"/>
        </w:rPr>
      </w:pPr>
    </w:p>
    <w:p w14:paraId="1F94F6E1" w14:textId="77777777" w:rsidR="00B65E00" w:rsidRPr="00CB7CBB" w:rsidRDefault="00B65E00" w:rsidP="00355D91">
      <w:pPr>
        <w:rPr>
          <w:rFonts w:ascii="Arial" w:hAnsi="Arial" w:cs="Arial"/>
        </w:rPr>
      </w:pPr>
    </w:p>
    <w:tbl>
      <w:tblPr>
        <w:tblpPr w:leftFromText="180" w:rightFromText="180" w:bottomFromText="160" w:vertAnchor="text" w:horzAnchor="margin" w:tblpXSpec="center" w:tblpY="136"/>
        <w:tblW w:w="0" w:type="auto"/>
        <w:tblLook w:val="01E0" w:firstRow="1" w:lastRow="1" w:firstColumn="1" w:lastColumn="1" w:noHBand="0" w:noVBand="0"/>
      </w:tblPr>
      <w:tblGrid>
        <w:gridCol w:w="2751"/>
        <w:gridCol w:w="6275"/>
      </w:tblGrid>
      <w:tr w:rsidR="001A2CC2" w14:paraId="625BBC66" w14:textId="77777777" w:rsidTr="004C4B41">
        <w:trPr>
          <w:trHeight w:val="340"/>
        </w:trPr>
        <w:tc>
          <w:tcPr>
            <w:tcW w:w="2802" w:type="dxa"/>
            <w:vAlign w:val="center"/>
            <w:hideMark/>
          </w:tcPr>
          <w:p w14:paraId="30CFE5C3" w14:textId="77777777" w:rsidR="001A2CC2" w:rsidRDefault="001A2CC2" w:rsidP="0019539C">
            <w:pPr>
              <w:pStyle w:val="MainText"/>
              <w:spacing w:line="240" w:lineRule="auto"/>
              <w:rPr>
                <w:rFonts w:ascii="Arial" w:hAnsi="Arial" w:cs="Arial"/>
                <w:szCs w:val="22"/>
                <w:lang w:eastAsia="en-US"/>
              </w:rPr>
            </w:pPr>
            <w:r>
              <w:rPr>
                <w:rFonts w:ascii="Arial" w:hAnsi="Arial" w:cs="Arial"/>
                <w:b/>
                <w:szCs w:val="22"/>
                <w:lang w:eastAsia="en-US"/>
              </w:rPr>
              <w:t>Contact officer:</w:t>
            </w:r>
            <w:r>
              <w:rPr>
                <w:rFonts w:ascii="Arial" w:hAnsi="Arial" w:cs="Arial"/>
                <w:szCs w:val="22"/>
                <w:lang w:eastAsia="en-US"/>
              </w:rPr>
              <w:t xml:space="preserve">  </w:t>
            </w:r>
          </w:p>
        </w:tc>
        <w:tc>
          <w:tcPr>
            <w:tcW w:w="6378" w:type="dxa"/>
            <w:vAlign w:val="center"/>
            <w:hideMark/>
          </w:tcPr>
          <w:p w14:paraId="32AE4361" w14:textId="77777777" w:rsidR="001A2CC2" w:rsidRDefault="001A2CC2" w:rsidP="0019539C">
            <w:pPr>
              <w:pStyle w:val="MainText"/>
              <w:spacing w:line="240" w:lineRule="auto"/>
              <w:rPr>
                <w:rFonts w:ascii="Arial" w:hAnsi="Arial" w:cs="Arial"/>
                <w:szCs w:val="22"/>
                <w:lang w:eastAsia="en-US"/>
              </w:rPr>
            </w:pPr>
            <w:r>
              <w:rPr>
                <w:rFonts w:ascii="Arial" w:hAnsi="Arial" w:cs="Arial"/>
                <w:szCs w:val="22"/>
                <w:lang w:eastAsia="en-US"/>
              </w:rPr>
              <w:t xml:space="preserve">Dennis Skinner </w:t>
            </w:r>
          </w:p>
        </w:tc>
      </w:tr>
      <w:tr w:rsidR="001A2CC2" w14:paraId="20113447" w14:textId="77777777" w:rsidTr="004C4B41">
        <w:trPr>
          <w:trHeight w:val="340"/>
        </w:trPr>
        <w:tc>
          <w:tcPr>
            <w:tcW w:w="2802" w:type="dxa"/>
            <w:vAlign w:val="center"/>
            <w:hideMark/>
          </w:tcPr>
          <w:p w14:paraId="74577EED" w14:textId="77777777" w:rsidR="001A2CC2" w:rsidRDefault="001A2CC2" w:rsidP="0019539C">
            <w:pPr>
              <w:pStyle w:val="MainText"/>
              <w:spacing w:line="240" w:lineRule="auto"/>
              <w:rPr>
                <w:rFonts w:ascii="Arial" w:hAnsi="Arial" w:cs="Arial"/>
                <w:b/>
                <w:szCs w:val="22"/>
                <w:lang w:eastAsia="en-US"/>
              </w:rPr>
            </w:pPr>
            <w:r>
              <w:rPr>
                <w:rFonts w:ascii="Arial" w:hAnsi="Arial" w:cs="Arial"/>
                <w:b/>
                <w:szCs w:val="22"/>
                <w:lang w:eastAsia="en-US"/>
              </w:rPr>
              <w:t>Position:</w:t>
            </w:r>
          </w:p>
        </w:tc>
        <w:tc>
          <w:tcPr>
            <w:tcW w:w="6378" w:type="dxa"/>
            <w:vAlign w:val="center"/>
            <w:hideMark/>
          </w:tcPr>
          <w:p w14:paraId="5BAD3D30" w14:textId="77777777" w:rsidR="001A2CC2" w:rsidRDefault="001A2CC2" w:rsidP="0019539C">
            <w:pPr>
              <w:pStyle w:val="MainText"/>
              <w:spacing w:line="240" w:lineRule="auto"/>
              <w:rPr>
                <w:rFonts w:ascii="Arial" w:hAnsi="Arial" w:cs="Arial"/>
                <w:szCs w:val="22"/>
                <w:lang w:eastAsia="en-US"/>
              </w:rPr>
            </w:pPr>
            <w:r>
              <w:rPr>
                <w:rFonts w:ascii="Arial" w:hAnsi="Arial" w:cs="Arial"/>
                <w:szCs w:val="22"/>
                <w:lang w:eastAsia="en-US"/>
              </w:rPr>
              <w:t xml:space="preserve">Head of </w:t>
            </w:r>
            <w:r w:rsidR="00BA55CA">
              <w:rPr>
                <w:rFonts w:ascii="Arial" w:hAnsi="Arial" w:cs="Arial"/>
                <w:szCs w:val="22"/>
                <w:lang w:eastAsia="en-US"/>
              </w:rPr>
              <w:t>Improvement</w:t>
            </w:r>
          </w:p>
        </w:tc>
      </w:tr>
      <w:tr w:rsidR="001A2CC2" w14:paraId="51DFB8FC" w14:textId="77777777" w:rsidTr="004C4B41">
        <w:trPr>
          <w:trHeight w:val="340"/>
        </w:trPr>
        <w:tc>
          <w:tcPr>
            <w:tcW w:w="2802" w:type="dxa"/>
            <w:vAlign w:val="center"/>
            <w:hideMark/>
          </w:tcPr>
          <w:p w14:paraId="4F0F5977" w14:textId="77777777" w:rsidR="001A2CC2" w:rsidRDefault="001A2CC2" w:rsidP="0019539C">
            <w:pPr>
              <w:pStyle w:val="MainText"/>
              <w:spacing w:line="240" w:lineRule="auto"/>
              <w:rPr>
                <w:rFonts w:ascii="Arial" w:hAnsi="Arial" w:cs="Arial"/>
                <w:b/>
                <w:szCs w:val="22"/>
                <w:lang w:eastAsia="en-US"/>
              </w:rPr>
            </w:pPr>
            <w:r>
              <w:rPr>
                <w:rFonts w:ascii="Arial" w:hAnsi="Arial" w:cs="Arial"/>
                <w:b/>
                <w:szCs w:val="22"/>
                <w:lang w:eastAsia="en-US"/>
              </w:rPr>
              <w:t>Phone no:</w:t>
            </w:r>
          </w:p>
        </w:tc>
        <w:tc>
          <w:tcPr>
            <w:tcW w:w="6378" w:type="dxa"/>
            <w:vAlign w:val="center"/>
            <w:hideMark/>
          </w:tcPr>
          <w:p w14:paraId="1AE8039F" w14:textId="77777777" w:rsidR="001A2CC2" w:rsidRDefault="001A2CC2" w:rsidP="0019539C">
            <w:pPr>
              <w:pStyle w:val="MainText"/>
              <w:spacing w:line="240" w:lineRule="auto"/>
              <w:rPr>
                <w:rFonts w:ascii="Arial" w:hAnsi="Arial" w:cs="Arial"/>
                <w:szCs w:val="22"/>
                <w:lang w:eastAsia="en-US"/>
              </w:rPr>
            </w:pPr>
            <w:r>
              <w:rPr>
                <w:rFonts w:ascii="Arial" w:hAnsi="Arial" w:cs="Arial"/>
                <w:szCs w:val="22"/>
                <w:lang w:eastAsia="en-US"/>
              </w:rPr>
              <w:t>020 7664 3017</w:t>
            </w:r>
          </w:p>
        </w:tc>
      </w:tr>
      <w:tr w:rsidR="001A2CC2" w14:paraId="04DDD32F" w14:textId="77777777" w:rsidTr="004C4B41">
        <w:trPr>
          <w:trHeight w:val="340"/>
        </w:trPr>
        <w:tc>
          <w:tcPr>
            <w:tcW w:w="2802" w:type="dxa"/>
            <w:vAlign w:val="center"/>
            <w:hideMark/>
          </w:tcPr>
          <w:p w14:paraId="0EC88DAA" w14:textId="77777777" w:rsidR="001A2CC2" w:rsidRDefault="001A2CC2" w:rsidP="0019539C">
            <w:pPr>
              <w:pStyle w:val="MainText"/>
              <w:spacing w:line="240" w:lineRule="auto"/>
              <w:rPr>
                <w:rFonts w:ascii="Arial" w:hAnsi="Arial" w:cs="Arial"/>
                <w:b/>
                <w:szCs w:val="22"/>
                <w:lang w:eastAsia="en-US"/>
              </w:rPr>
            </w:pPr>
            <w:r>
              <w:rPr>
                <w:rFonts w:ascii="Arial" w:hAnsi="Arial" w:cs="Arial"/>
                <w:b/>
                <w:szCs w:val="22"/>
                <w:lang w:eastAsia="en-US"/>
              </w:rPr>
              <w:t>E-mail:</w:t>
            </w:r>
          </w:p>
        </w:tc>
        <w:tc>
          <w:tcPr>
            <w:tcW w:w="6378" w:type="dxa"/>
            <w:vAlign w:val="center"/>
            <w:hideMark/>
          </w:tcPr>
          <w:p w14:paraId="3EEF7EBC" w14:textId="77777777" w:rsidR="001A2CC2" w:rsidRDefault="00904BAF" w:rsidP="0019539C">
            <w:pPr>
              <w:pStyle w:val="MainText"/>
              <w:spacing w:line="240" w:lineRule="auto"/>
              <w:rPr>
                <w:rFonts w:ascii="Arial" w:hAnsi="Arial" w:cs="Arial"/>
                <w:szCs w:val="22"/>
                <w:u w:val="single"/>
                <w:lang w:eastAsia="en-US"/>
              </w:rPr>
            </w:pPr>
            <w:hyperlink r:id="rId18" w:history="1">
              <w:r w:rsidR="001A2CC2">
                <w:rPr>
                  <w:rStyle w:val="Hyperlink"/>
                  <w:rFonts w:ascii="Arial" w:hAnsi="Arial" w:cs="Arial"/>
                  <w:szCs w:val="22"/>
                  <w:lang w:eastAsia="en-US"/>
                </w:rPr>
                <w:t>dennis.skinner@local.gov.uk</w:t>
              </w:r>
            </w:hyperlink>
            <w:r w:rsidR="001A2CC2">
              <w:rPr>
                <w:rFonts w:ascii="Arial" w:hAnsi="Arial" w:cs="Arial"/>
                <w:szCs w:val="22"/>
                <w:u w:val="single"/>
                <w:lang w:eastAsia="en-US"/>
              </w:rPr>
              <w:t xml:space="preserve"> </w:t>
            </w:r>
          </w:p>
        </w:tc>
      </w:tr>
    </w:tbl>
    <w:p w14:paraId="4CFB603B" w14:textId="77777777" w:rsidR="007B57AA" w:rsidRDefault="007B57AA" w:rsidP="0019539C">
      <w:pPr>
        <w:pStyle w:val="NormalWeb"/>
        <w:spacing w:before="0" w:beforeAutospacing="0" w:after="0" w:afterAutospacing="0"/>
        <w:rPr>
          <w:rFonts w:ascii="Arial" w:hAnsi="Arial" w:cs="Arial"/>
          <w:sz w:val="22"/>
          <w:szCs w:val="22"/>
        </w:rPr>
      </w:pPr>
    </w:p>
    <w:p w14:paraId="62A78D13" w14:textId="77777777" w:rsidR="002B2A46" w:rsidRDefault="002B2A46" w:rsidP="0019539C">
      <w:pPr>
        <w:rPr>
          <w:b/>
          <w:bCs/>
          <w:color w:val="333333"/>
          <w:sz w:val="18"/>
          <w:szCs w:val="18"/>
        </w:rPr>
      </w:pPr>
    </w:p>
    <w:p w14:paraId="50DC0358" w14:textId="77777777" w:rsidR="00B65E00" w:rsidRPr="002178BE" w:rsidRDefault="00B65E00" w:rsidP="00B65E00">
      <w:pPr>
        <w:rPr>
          <w:rFonts w:ascii="Arial" w:hAnsi="Arial" w:cs="Arial"/>
          <w:lang w:val="en"/>
        </w:rPr>
      </w:pPr>
    </w:p>
    <w:p w14:paraId="237920F6" w14:textId="77777777" w:rsidR="002B2A46" w:rsidRDefault="002B2A46" w:rsidP="0019539C">
      <w:pPr>
        <w:pStyle w:val="ListParagraph"/>
        <w:ind w:left="0"/>
        <w:contextualSpacing/>
        <w:rPr>
          <w:rFonts w:ascii="Arial" w:hAnsi="Arial" w:cs="Arial"/>
          <w:bCs/>
          <w:szCs w:val="22"/>
        </w:rPr>
      </w:pPr>
    </w:p>
    <w:sectPr w:rsidR="002B2A46">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986BB" w14:textId="77777777" w:rsidR="00274205" w:rsidRDefault="00274205" w:rsidP="00002054">
      <w:r>
        <w:separator/>
      </w:r>
    </w:p>
  </w:endnote>
  <w:endnote w:type="continuationSeparator" w:id="0">
    <w:p w14:paraId="6CEB44C1" w14:textId="77777777" w:rsidR="00274205" w:rsidRDefault="00274205" w:rsidP="0000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20B0500000000000000"/>
    <w:charset w:val="00"/>
    <w:family w:val="swiss"/>
    <w:pitch w:val="variable"/>
    <w:sig w:usb0="00000003" w:usb1="00000000" w:usb2="00000000" w:usb3="00000000" w:csb0="00000001" w:csb1="00000000"/>
  </w:font>
  <w:font w:name="Frutiger 55 Roman">
    <w:altName w:val="Raavi"/>
    <w:panose1 w:val="020B0800000000000000"/>
    <w:charset w:val="00"/>
    <w:family w:val="swiss"/>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5F62E" w14:textId="77777777" w:rsidR="00274205" w:rsidRDefault="00274205" w:rsidP="00002054">
      <w:r>
        <w:separator/>
      </w:r>
    </w:p>
  </w:footnote>
  <w:footnote w:type="continuationSeparator" w:id="0">
    <w:p w14:paraId="490FEF61" w14:textId="77777777" w:rsidR="00274205" w:rsidRDefault="00274205" w:rsidP="00002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535"/>
      <w:gridCol w:w="3491"/>
    </w:tblGrid>
    <w:tr w:rsidR="00475586" w14:paraId="66B044FD" w14:textId="77777777" w:rsidTr="004C4B41">
      <w:tc>
        <w:tcPr>
          <w:tcW w:w="6345" w:type="dxa"/>
          <w:vMerge w:val="restart"/>
        </w:tcPr>
        <w:p w14:paraId="229608A1" w14:textId="77777777" w:rsidR="00475586" w:rsidRDefault="00475586" w:rsidP="004C4B41">
          <w:pPr>
            <w:pStyle w:val="Header"/>
            <w:spacing w:line="256" w:lineRule="auto"/>
            <w:rPr>
              <w:rFonts w:ascii="Arial" w:hAnsi="Arial" w:cs="Arial"/>
              <w:b/>
              <w:szCs w:val="22"/>
              <w:lang w:eastAsia="en-US"/>
            </w:rPr>
          </w:pPr>
          <w:r>
            <w:rPr>
              <w:rFonts w:ascii="Arial" w:hAnsi="Arial" w:cs="Arial"/>
              <w:b/>
              <w:noProof/>
              <w:szCs w:val="22"/>
            </w:rPr>
            <w:drawing>
              <wp:inline distT="0" distB="0" distL="0" distR="0" wp14:anchorId="2C33F19A" wp14:editId="5FC86C79">
                <wp:extent cx="1215390" cy="728980"/>
                <wp:effectExtent l="0" t="0" r="381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90" cy="728980"/>
                        </a:xfrm>
                        <a:prstGeom prst="rect">
                          <a:avLst/>
                        </a:prstGeom>
                        <a:noFill/>
                        <a:ln>
                          <a:noFill/>
                        </a:ln>
                      </pic:spPr>
                    </pic:pic>
                  </a:graphicData>
                </a:graphic>
              </wp:inline>
            </w:drawing>
          </w:r>
        </w:p>
        <w:p w14:paraId="70D5C3FB" w14:textId="77777777" w:rsidR="00475586" w:rsidRDefault="00475586" w:rsidP="004C4B41">
          <w:pPr>
            <w:pStyle w:val="Header"/>
            <w:spacing w:line="256" w:lineRule="auto"/>
            <w:rPr>
              <w:rFonts w:ascii="Arial" w:hAnsi="Arial" w:cs="Arial"/>
              <w:b/>
              <w:szCs w:val="22"/>
              <w:lang w:eastAsia="en-US"/>
            </w:rPr>
          </w:pPr>
        </w:p>
      </w:tc>
      <w:tc>
        <w:tcPr>
          <w:tcW w:w="3969" w:type="dxa"/>
          <w:hideMark/>
        </w:tcPr>
        <w:p w14:paraId="53CC5690" w14:textId="77777777" w:rsidR="00475586" w:rsidRDefault="00475586" w:rsidP="004C4B41">
          <w:pPr>
            <w:pStyle w:val="Header"/>
            <w:spacing w:line="256" w:lineRule="auto"/>
            <w:rPr>
              <w:rFonts w:ascii="Arial" w:hAnsi="Arial" w:cs="Arial"/>
              <w:b/>
              <w:szCs w:val="22"/>
              <w:lang w:eastAsia="en-US"/>
            </w:rPr>
          </w:pPr>
        </w:p>
        <w:p w14:paraId="6121BF2E" w14:textId="77777777" w:rsidR="00475586" w:rsidRDefault="00475586" w:rsidP="004C4B41">
          <w:pPr>
            <w:pStyle w:val="Header"/>
            <w:spacing w:line="256" w:lineRule="auto"/>
            <w:rPr>
              <w:b/>
              <w:szCs w:val="22"/>
              <w:lang w:eastAsia="en-US"/>
            </w:rPr>
          </w:pPr>
          <w:r>
            <w:rPr>
              <w:rFonts w:ascii="Arial" w:hAnsi="Arial" w:cs="Arial"/>
              <w:b/>
              <w:szCs w:val="22"/>
              <w:lang w:eastAsia="en-US"/>
            </w:rPr>
            <w:t xml:space="preserve">Councillors’ Forum </w:t>
          </w:r>
        </w:p>
      </w:tc>
    </w:tr>
    <w:tr w:rsidR="00475586" w14:paraId="4D0B3B43" w14:textId="77777777" w:rsidTr="004C4B41">
      <w:trPr>
        <w:trHeight w:val="450"/>
      </w:trPr>
      <w:tc>
        <w:tcPr>
          <w:tcW w:w="0" w:type="auto"/>
          <w:vMerge/>
          <w:vAlign w:val="center"/>
          <w:hideMark/>
        </w:tcPr>
        <w:p w14:paraId="135392BA" w14:textId="77777777" w:rsidR="00475586" w:rsidRDefault="00475586" w:rsidP="004C4B41">
          <w:pPr>
            <w:spacing w:line="256" w:lineRule="auto"/>
            <w:rPr>
              <w:rFonts w:ascii="Arial" w:hAnsi="Arial" w:cs="Arial"/>
              <w:b/>
              <w:szCs w:val="22"/>
              <w:lang w:eastAsia="en-US"/>
            </w:rPr>
          </w:pPr>
        </w:p>
      </w:tc>
      <w:tc>
        <w:tcPr>
          <w:tcW w:w="3969" w:type="dxa"/>
          <w:hideMark/>
        </w:tcPr>
        <w:p w14:paraId="0830A3DE" w14:textId="77777777" w:rsidR="00475586" w:rsidRDefault="00475586" w:rsidP="004C4B41">
          <w:pPr>
            <w:pStyle w:val="Header"/>
            <w:spacing w:before="60" w:line="256" w:lineRule="auto"/>
            <w:rPr>
              <w:szCs w:val="22"/>
              <w:lang w:eastAsia="en-US"/>
            </w:rPr>
          </w:pPr>
          <w:r>
            <w:rPr>
              <w:rFonts w:ascii="Arial" w:hAnsi="Arial" w:cs="Arial"/>
              <w:szCs w:val="22"/>
              <w:lang w:eastAsia="en-US"/>
            </w:rPr>
            <w:t>19 January 2017</w:t>
          </w:r>
        </w:p>
      </w:tc>
    </w:tr>
  </w:tbl>
  <w:p w14:paraId="42ED5B59" w14:textId="77777777" w:rsidR="00475586" w:rsidRDefault="004755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D41"/>
    <w:multiLevelType w:val="hybridMultilevel"/>
    <w:tmpl w:val="07B2A416"/>
    <w:lvl w:ilvl="0" w:tplc="21EEEFC6">
      <w:start w:val="1"/>
      <w:numFmt w:val="bullet"/>
      <w:lvlText w:val=""/>
      <w:lvlJc w:val="left"/>
      <w:pPr>
        <w:ind w:left="79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775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3552C4"/>
    <w:multiLevelType w:val="hybridMultilevel"/>
    <w:tmpl w:val="894A81B2"/>
    <w:lvl w:ilvl="0" w:tplc="F11421FE">
      <w:start w:val="1"/>
      <w:numFmt w:val="decimal"/>
      <w:lvlText w:val="%1."/>
      <w:lvlJc w:val="left"/>
      <w:pPr>
        <w:ind w:left="720" w:hanging="360"/>
      </w:pPr>
      <w:rPr>
        <w:b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B472E8"/>
    <w:multiLevelType w:val="hybridMultilevel"/>
    <w:tmpl w:val="88FCBB88"/>
    <w:lvl w:ilvl="0" w:tplc="64EE7602">
      <w:start w:val="1"/>
      <w:numFmt w:val="decimal"/>
      <w:lvlText w:val="%1."/>
      <w:lvlJc w:val="left"/>
      <w:pPr>
        <w:ind w:left="454" w:hanging="34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34C44"/>
    <w:multiLevelType w:val="hybridMultilevel"/>
    <w:tmpl w:val="36A22C7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5810CD"/>
    <w:multiLevelType w:val="multilevel"/>
    <w:tmpl w:val="0809001F"/>
    <w:lvl w:ilvl="0">
      <w:start w:val="1"/>
      <w:numFmt w:val="decimal"/>
      <w:lvlText w:val="%1."/>
      <w:lvlJc w:val="left"/>
      <w:pPr>
        <w:ind w:left="360" w:hanging="360"/>
      </w:pPr>
      <w:rPr>
        <w:rFonts w:hint="default"/>
        <w:color w:val="333333"/>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4929F0"/>
    <w:multiLevelType w:val="hybridMultilevel"/>
    <w:tmpl w:val="4E22DA96"/>
    <w:lvl w:ilvl="0" w:tplc="0F04583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4771DB"/>
    <w:multiLevelType w:val="hybridMultilevel"/>
    <w:tmpl w:val="5ED697CC"/>
    <w:lvl w:ilvl="0" w:tplc="D84ED72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F0F97"/>
    <w:multiLevelType w:val="hybridMultilevel"/>
    <w:tmpl w:val="68FC18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F36F77"/>
    <w:multiLevelType w:val="hybridMultilevel"/>
    <w:tmpl w:val="43E88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2130E77"/>
    <w:multiLevelType w:val="hybridMultilevel"/>
    <w:tmpl w:val="2160B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6"/>
  </w:num>
  <w:num w:numId="5">
    <w:abstractNumId w:val="6"/>
  </w:num>
  <w:num w:numId="6">
    <w:abstractNumId w:val="2"/>
  </w:num>
  <w:num w:numId="7">
    <w:abstractNumId w:val="4"/>
  </w:num>
  <w:num w:numId="8">
    <w:abstractNumId w:val="4"/>
  </w:num>
  <w:num w:numId="9">
    <w:abstractNumId w:val="0"/>
  </w:num>
  <w:num w:numId="10">
    <w:abstractNumId w:val="3"/>
  </w:num>
  <w:num w:numId="11">
    <w:abstractNumId w:val="8"/>
  </w:num>
  <w:num w:numId="12">
    <w:abstractNumId w:val="5"/>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C2"/>
    <w:rsid w:val="00002054"/>
    <w:rsid w:val="00040083"/>
    <w:rsid w:val="000431AD"/>
    <w:rsid w:val="00080DF9"/>
    <w:rsid w:val="000A1DB6"/>
    <w:rsid w:val="000B7D6F"/>
    <w:rsid w:val="000D7FA8"/>
    <w:rsid w:val="001206C0"/>
    <w:rsid w:val="00164D97"/>
    <w:rsid w:val="00181E55"/>
    <w:rsid w:val="0019539C"/>
    <w:rsid w:val="001A2CC2"/>
    <w:rsid w:val="001B36CE"/>
    <w:rsid w:val="001F4285"/>
    <w:rsid w:val="00243518"/>
    <w:rsid w:val="00274205"/>
    <w:rsid w:val="002B2A46"/>
    <w:rsid w:val="003164E1"/>
    <w:rsid w:val="00316F7F"/>
    <w:rsid w:val="00355D91"/>
    <w:rsid w:val="003B4003"/>
    <w:rsid w:val="003E352B"/>
    <w:rsid w:val="003F13B2"/>
    <w:rsid w:val="003F23A9"/>
    <w:rsid w:val="004655FA"/>
    <w:rsid w:val="00475586"/>
    <w:rsid w:val="004C4B41"/>
    <w:rsid w:val="004D7B2D"/>
    <w:rsid w:val="005B7B86"/>
    <w:rsid w:val="005C3EBA"/>
    <w:rsid w:val="005D4A18"/>
    <w:rsid w:val="005E1870"/>
    <w:rsid w:val="00632DD0"/>
    <w:rsid w:val="00656D33"/>
    <w:rsid w:val="006A0719"/>
    <w:rsid w:val="006C3E43"/>
    <w:rsid w:val="006D486D"/>
    <w:rsid w:val="00716565"/>
    <w:rsid w:val="00762E8C"/>
    <w:rsid w:val="007664F6"/>
    <w:rsid w:val="007820B3"/>
    <w:rsid w:val="007B1B5B"/>
    <w:rsid w:val="007B57AA"/>
    <w:rsid w:val="007D7E7A"/>
    <w:rsid w:val="00891AE9"/>
    <w:rsid w:val="008F4F4F"/>
    <w:rsid w:val="00904BAF"/>
    <w:rsid w:val="009104C7"/>
    <w:rsid w:val="00916427"/>
    <w:rsid w:val="00934B7B"/>
    <w:rsid w:val="0094648F"/>
    <w:rsid w:val="0098682A"/>
    <w:rsid w:val="009C7668"/>
    <w:rsid w:val="00A26D70"/>
    <w:rsid w:val="00A561CD"/>
    <w:rsid w:val="00A62F4F"/>
    <w:rsid w:val="00AD08D5"/>
    <w:rsid w:val="00AD0FF4"/>
    <w:rsid w:val="00AD5212"/>
    <w:rsid w:val="00B11F48"/>
    <w:rsid w:val="00B14F03"/>
    <w:rsid w:val="00B2394D"/>
    <w:rsid w:val="00B65E00"/>
    <w:rsid w:val="00B93AE6"/>
    <w:rsid w:val="00BA55CA"/>
    <w:rsid w:val="00BA67FB"/>
    <w:rsid w:val="00BB1189"/>
    <w:rsid w:val="00CB7CBB"/>
    <w:rsid w:val="00CF784C"/>
    <w:rsid w:val="00D02E68"/>
    <w:rsid w:val="00D45B4D"/>
    <w:rsid w:val="00DC504D"/>
    <w:rsid w:val="00DE54E8"/>
    <w:rsid w:val="00E31024"/>
    <w:rsid w:val="00E876B2"/>
    <w:rsid w:val="00EA74A7"/>
    <w:rsid w:val="00ED120F"/>
    <w:rsid w:val="00EE4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C3D0DF"/>
  <w15:chartTrackingRefBased/>
  <w15:docId w15:val="{E43ED56B-396D-4349-807A-691A19EB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CC2"/>
    <w:pPr>
      <w:spacing w:after="0" w:line="240" w:lineRule="auto"/>
    </w:pPr>
    <w:rPr>
      <w:rFonts w:ascii="Frutiger 45 Light" w:eastAsia="Times New Roman" w:hAnsi="Frutiger 45 Light" w:cs="Times New Roman"/>
      <w:szCs w:val="20"/>
      <w:lang w:eastAsia="en-GB"/>
    </w:rPr>
  </w:style>
  <w:style w:type="paragraph" w:styleId="Heading2">
    <w:name w:val="heading 2"/>
    <w:basedOn w:val="Normal"/>
    <w:link w:val="Heading2Char"/>
    <w:uiPriority w:val="9"/>
    <w:semiHidden/>
    <w:unhideWhenUsed/>
    <w:qFormat/>
    <w:rsid w:val="00D02E68"/>
    <w:pPr>
      <w:spacing w:before="100" w:beforeAutospacing="1" w:after="100" w:afterAutospacing="1"/>
      <w:outlineLvl w:val="1"/>
    </w:pPr>
    <w:rPr>
      <w:rFonts w:ascii="Times New Roman" w:eastAsiaTheme="minorHAnsi"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A2CC2"/>
    <w:rPr>
      <w:color w:val="0000FF"/>
      <w:u w:val="single"/>
    </w:rPr>
  </w:style>
  <w:style w:type="paragraph" w:styleId="ListParagraph">
    <w:name w:val="List Paragraph"/>
    <w:basedOn w:val="Normal"/>
    <w:link w:val="ListParagraphChar"/>
    <w:uiPriority w:val="34"/>
    <w:qFormat/>
    <w:rsid w:val="001A2CC2"/>
    <w:pPr>
      <w:ind w:left="720"/>
    </w:pPr>
  </w:style>
  <w:style w:type="character" w:customStyle="1" w:styleId="MainTextChar">
    <w:name w:val="Main Text Char"/>
    <w:link w:val="MainText"/>
    <w:locked/>
    <w:rsid w:val="001A2CC2"/>
    <w:rPr>
      <w:rFonts w:ascii="Frutiger 45 Light" w:eastAsia="Times New Roman" w:hAnsi="Frutiger 45 Light" w:cs="Times New Roman"/>
      <w:szCs w:val="20"/>
      <w:lang w:eastAsia="en-GB"/>
    </w:rPr>
  </w:style>
  <w:style w:type="paragraph" w:customStyle="1" w:styleId="MainText">
    <w:name w:val="Main Text"/>
    <w:basedOn w:val="Normal"/>
    <w:link w:val="MainTextChar"/>
    <w:rsid w:val="001A2CC2"/>
    <w:pPr>
      <w:spacing w:line="280" w:lineRule="exact"/>
    </w:pPr>
  </w:style>
  <w:style w:type="paragraph" w:customStyle="1" w:styleId="LGAItemNoHeading">
    <w:name w:val="LGA Item No Heading"/>
    <w:basedOn w:val="MainText"/>
    <w:rsid w:val="001A2CC2"/>
    <w:pPr>
      <w:spacing w:before="600" w:after="240"/>
    </w:pPr>
    <w:rPr>
      <w:rFonts w:ascii="Frutiger 55 Roman" w:hAnsi="Frutiger 55 Roman"/>
      <w:b/>
      <w:sz w:val="32"/>
    </w:rPr>
  </w:style>
  <w:style w:type="paragraph" w:styleId="Header">
    <w:name w:val="header"/>
    <w:basedOn w:val="Normal"/>
    <w:link w:val="HeaderChar"/>
    <w:unhideWhenUsed/>
    <w:rsid w:val="001A2CC2"/>
    <w:pPr>
      <w:tabs>
        <w:tab w:val="center" w:pos="4513"/>
        <w:tab w:val="right" w:pos="9026"/>
      </w:tabs>
    </w:pPr>
  </w:style>
  <w:style w:type="character" w:customStyle="1" w:styleId="HeaderChar">
    <w:name w:val="Header Char"/>
    <w:basedOn w:val="DefaultParagraphFont"/>
    <w:link w:val="Header"/>
    <w:rsid w:val="001A2CC2"/>
    <w:rPr>
      <w:rFonts w:ascii="Frutiger 45 Light" w:eastAsia="Times New Roman" w:hAnsi="Frutiger 45 Light" w:cs="Times New Roman"/>
      <w:szCs w:val="20"/>
      <w:lang w:eastAsia="en-GB"/>
    </w:rPr>
  </w:style>
  <w:style w:type="paragraph" w:customStyle="1" w:styleId="Default">
    <w:name w:val="Default"/>
    <w:basedOn w:val="Normal"/>
    <w:rsid w:val="00A26D70"/>
    <w:pPr>
      <w:autoSpaceDE w:val="0"/>
      <w:autoSpaceDN w:val="0"/>
    </w:pPr>
    <w:rPr>
      <w:rFonts w:ascii="Vrinda" w:eastAsiaTheme="minorHAnsi" w:hAnsi="Vrinda" w:cs="Vrinda"/>
      <w:color w:val="000000"/>
      <w:sz w:val="24"/>
      <w:szCs w:val="24"/>
      <w:lang w:eastAsia="en-US"/>
    </w:rPr>
  </w:style>
  <w:style w:type="character" w:styleId="FollowedHyperlink">
    <w:name w:val="FollowedHyperlink"/>
    <w:basedOn w:val="DefaultParagraphFont"/>
    <w:uiPriority w:val="99"/>
    <w:semiHidden/>
    <w:unhideWhenUsed/>
    <w:rsid w:val="007820B3"/>
    <w:rPr>
      <w:color w:val="954F72" w:themeColor="followedHyperlink"/>
      <w:u w:val="single"/>
    </w:rPr>
  </w:style>
  <w:style w:type="paragraph" w:styleId="Footer">
    <w:name w:val="footer"/>
    <w:basedOn w:val="Normal"/>
    <w:link w:val="FooterChar"/>
    <w:uiPriority w:val="99"/>
    <w:unhideWhenUsed/>
    <w:rsid w:val="00002054"/>
    <w:pPr>
      <w:tabs>
        <w:tab w:val="center" w:pos="4513"/>
        <w:tab w:val="right" w:pos="9026"/>
      </w:tabs>
    </w:pPr>
  </w:style>
  <w:style w:type="character" w:customStyle="1" w:styleId="FooterChar">
    <w:name w:val="Footer Char"/>
    <w:basedOn w:val="DefaultParagraphFont"/>
    <w:link w:val="Footer"/>
    <w:uiPriority w:val="99"/>
    <w:rsid w:val="00002054"/>
    <w:rPr>
      <w:rFonts w:ascii="Frutiger 45 Light" w:eastAsia="Times New Roman" w:hAnsi="Frutiger 45 Light" w:cs="Times New Roman"/>
      <w:szCs w:val="20"/>
      <w:lang w:eastAsia="en-GB"/>
    </w:rPr>
  </w:style>
  <w:style w:type="paragraph" w:styleId="NoSpacing">
    <w:name w:val="No Spacing"/>
    <w:uiPriority w:val="1"/>
    <w:qFormat/>
    <w:rsid w:val="003E352B"/>
    <w:pPr>
      <w:spacing w:after="0" w:line="240" w:lineRule="auto"/>
    </w:pPr>
    <w:rPr>
      <w:rFonts w:ascii="Frutiger 45 Light" w:eastAsia="Times New Roman" w:hAnsi="Frutiger 45 Light" w:cs="Times New Roman"/>
      <w:szCs w:val="20"/>
      <w:lang w:eastAsia="en-GB"/>
    </w:rPr>
  </w:style>
  <w:style w:type="paragraph" w:customStyle="1" w:styleId="gdp">
    <w:name w:val="gd_p"/>
    <w:basedOn w:val="Normal"/>
    <w:rsid w:val="003B4003"/>
    <w:pPr>
      <w:spacing w:before="100" w:beforeAutospacing="1" w:after="100" w:afterAutospacing="1"/>
    </w:pPr>
    <w:rPr>
      <w:rFonts w:ascii="Times New Roman" w:eastAsia="Calibri" w:hAnsi="Times New Roman"/>
      <w:sz w:val="24"/>
      <w:szCs w:val="24"/>
    </w:rPr>
  </w:style>
  <w:style w:type="character" w:styleId="CommentReference">
    <w:name w:val="annotation reference"/>
    <w:basedOn w:val="DefaultParagraphFont"/>
    <w:uiPriority w:val="99"/>
    <w:semiHidden/>
    <w:unhideWhenUsed/>
    <w:rsid w:val="003B4003"/>
    <w:rPr>
      <w:sz w:val="16"/>
      <w:szCs w:val="16"/>
    </w:rPr>
  </w:style>
  <w:style w:type="paragraph" w:styleId="CommentText">
    <w:name w:val="annotation text"/>
    <w:basedOn w:val="Normal"/>
    <w:link w:val="CommentTextChar"/>
    <w:uiPriority w:val="99"/>
    <w:semiHidden/>
    <w:unhideWhenUsed/>
    <w:rsid w:val="003B4003"/>
    <w:rPr>
      <w:sz w:val="20"/>
    </w:rPr>
  </w:style>
  <w:style w:type="character" w:customStyle="1" w:styleId="CommentTextChar">
    <w:name w:val="Comment Text Char"/>
    <w:basedOn w:val="DefaultParagraphFont"/>
    <w:link w:val="CommentText"/>
    <w:uiPriority w:val="99"/>
    <w:semiHidden/>
    <w:rsid w:val="003B4003"/>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4003"/>
    <w:rPr>
      <w:b/>
      <w:bCs/>
    </w:rPr>
  </w:style>
  <w:style w:type="character" w:customStyle="1" w:styleId="CommentSubjectChar">
    <w:name w:val="Comment Subject Char"/>
    <w:basedOn w:val="CommentTextChar"/>
    <w:link w:val="CommentSubject"/>
    <w:uiPriority w:val="99"/>
    <w:semiHidden/>
    <w:rsid w:val="003B4003"/>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3B4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03"/>
    <w:rPr>
      <w:rFonts w:ascii="Segoe UI" w:eastAsia="Times New Roman" w:hAnsi="Segoe UI" w:cs="Segoe UI"/>
      <w:sz w:val="18"/>
      <w:szCs w:val="18"/>
      <w:lang w:eastAsia="en-GB"/>
    </w:rPr>
  </w:style>
  <w:style w:type="character" w:customStyle="1" w:styleId="Heading2Char">
    <w:name w:val="Heading 2 Char"/>
    <w:basedOn w:val="DefaultParagraphFont"/>
    <w:link w:val="Heading2"/>
    <w:uiPriority w:val="9"/>
    <w:semiHidden/>
    <w:rsid w:val="00D02E68"/>
    <w:rPr>
      <w:rFonts w:ascii="Times New Roman" w:hAnsi="Times New Roman" w:cs="Times New Roman"/>
      <w:b/>
      <w:bCs/>
      <w:sz w:val="36"/>
      <w:szCs w:val="36"/>
      <w:lang w:eastAsia="en-GB"/>
    </w:rPr>
  </w:style>
  <w:style w:type="paragraph" w:styleId="Revision">
    <w:name w:val="Revision"/>
    <w:hidden/>
    <w:uiPriority w:val="99"/>
    <w:semiHidden/>
    <w:rsid w:val="00AD0FF4"/>
    <w:pPr>
      <w:spacing w:after="0" w:line="240" w:lineRule="auto"/>
    </w:pPr>
    <w:rPr>
      <w:rFonts w:ascii="Frutiger 45 Light" w:eastAsia="Times New Roman" w:hAnsi="Frutiger 45 Light" w:cs="Times New Roman"/>
      <w:szCs w:val="20"/>
      <w:lang w:eastAsia="en-GB"/>
    </w:rPr>
  </w:style>
  <w:style w:type="paragraph" w:styleId="NormalWeb">
    <w:name w:val="Normal (Web)"/>
    <w:basedOn w:val="Normal"/>
    <w:uiPriority w:val="99"/>
    <w:unhideWhenUsed/>
    <w:rsid w:val="002B2A46"/>
    <w:pPr>
      <w:spacing w:before="100" w:beforeAutospacing="1" w:after="100" w:afterAutospacing="1"/>
    </w:pPr>
    <w:rPr>
      <w:rFonts w:ascii="Times New Roman" w:eastAsiaTheme="minorHAnsi" w:hAnsi="Times New Roman"/>
      <w:sz w:val="24"/>
      <w:szCs w:val="24"/>
    </w:rPr>
  </w:style>
  <w:style w:type="character" w:customStyle="1" w:styleId="ListParagraphChar">
    <w:name w:val="List Paragraph Char"/>
    <w:basedOn w:val="DefaultParagraphFont"/>
    <w:link w:val="ListParagraph"/>
    <w:uiPriority w:val="34"/>
    <w:locked/>
    <w:rsid w:val="002B2A46"/>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61598">
      <w:bodyDiv w:val="1"/>
      <w:marLeft w:val="0"/>
      <w:marRight w:val="0"/>
      <w:marTop w:val="0"/>
      <w:marBottom w:val="0"/>
      <w:divBdr>
        <w:top w:val="none" w:sz="0" w:space="0" w:color="auto"/>
        <w:left w:val="none" w:sz="0" w:space="0" w:color="auto"/>
        <w:bottom w:val="none" w:sz="0" w:space="0" w:color="auto"/>
        <w:right w:val="none" w:sz="0" w:space="0" w:color="auto"/>
      </w:divBdr>
    </w:div>
    <w:div w:id="154541191">
      <w:bodyDiv w:val="1"/>
      <w:marLeft w:val="0"/>
      <w:marRight w:val="0"/>
      <w:marTop w:val="0"/>
      <w:marBottom w:val="0"/>
      <w:divBdr>
        <w:top w:val="none" w:sz="0" w:space="0" w:color="auto"/>
        <w:left w:val="none" w:sz="0" w:space="0" w:color="auto"/>
        <w:bottom w:val="none" w:sz="0" w:space="0" w:color="auto"/>
        <w:right w:val="none" w:sz="0" w:space="0" w:color="auto"/>
      </w:divBdr>
    </w:div>
    <w:div w:id="181750986">
      <w:bodyDiv w:val="1"/>
      <w:marLeft w:val="0"/>
      <w:marRight w:val="0"/>
      <w:marTop w:val="0"/>
      <w:marBottom w:val="0"/>
      <w:divBdr>
        <w:top w:val="none" w:sz="0" w:space="0" w:color="auto"/>
        <w:left w:val="none" w:sz="0" w:space="0" w:color="auto"/>
        <w:bottom w:val="none" w:sz="0" w:space="0" w:color="auto"/>
        <w:right w:val="none" w:sz="0" w:space="0" w:color="auto"/>
      </w:divBdr>
    </w:div>
    <w:div w:id="399987860">
      <w:bodyDiv w:val="1"/>
      <w:marLeft w:val="0"/>
      <w:marRight w:val="0"/>
      <w:marTop w:val="0"/>
      <w:marBottom w:val="0"/>
      <w:divBdr>
        <w:top w:val="none" w:sz="0" w:space="0" w:color="auto"/>
        <w:left w:val="none" w:sz="0" w:space="0" w:color="auto"/>
        <w:bottom w:val="none" w:sz="0" w:space="0" w:color="auto"/>
        <w:right w:val="none" w:sz="0" w:space="0" w:color="auto"/>
      </w:divBdr>
    </w:div>
    <w:div w:id="428545141">
      <w:bodyDiv w:val="1"/>
      <w:marLeft w:val="0"/>
      <w:marRight w:val="0"/>
      <w:marTop w:val="0"/>
      <w:marBottom w:val="0"/>
      <w:divBdr>
        <w:top w:val="none" w:sz="0" w:space="0" w:color="auto"/>
        <w:left w:val="none" w:sz="0" w:space="0" w:color="auto"/>
        <w:bottom w:val="none" w:sz="0" w:space="0" w:color="auto"/>
        <w:right w:val="none" w:sz="0" w:space="0" w:color="auto"/>
      </w:divBdr>
    </w:div>
    <w:div w:id="509176589">
      <w:bodyDiv w:val="1"/>
      <w:marLeft w:val="0"/>
      <w:marRight w:val="0"/>
      <w:marTop w:val="0"/>
      <w:marBottom w:val="0"/>
      <w:divBdr>
        <w:top w:val="none" w:sz="0" w:space="0" w:color="auto"/>
        <w:left w:val="none" w:sz="0" w:space="0" w:color="auto"/>
        <w:bottom w:val="none" w:sz="0" w:space="0" w:color="auto"/>
        <w:right w:val="none" w:sz="0" w:space="0" w:color="auto"/>
      </w:divBdr>
    </w:div>
    <w:div w:id="533157217">
      <w:bodyDiv w:val="1"/>
      <w:marLeft w:val="0"/>
      <w:marRight w:val="0"/>
      <w:marTop w:val="0"/>
      <w:marBottom w:val="0"/>
      <w:divBdr>
        <w:top w:val="none" w:sz="0" w:space="0" w:color="auto"/>
        <w:left w:val="none" w:sz="0" w:space="0" w:color="auto"/>
        <w:bottom w:val="none" w:sz="0" w:space="0" w:color="auto"/>
        <w:right w:val="none" w:sz="0" w:space="0" w:color="auto"/>
      </w:divBdr>
    </w:div>
    <w:div w:id="589234822">
      <w:bodyDiv w:val="1"/>
      <w:marLeft w:val="0"/>
      <w:marRight w:val="0"/>
      <w:marTop w:val="0"/>
      <w:marBottom w:val="0"/>
      <w:divBdr>
        <w:top w:val="none" w:sz="0" w:space="0" w:color="auto"/>
        <w:left w:val="none" w:sz="0" w:space="0" w:color="auto"/>
        <w:bottom w:val="none" w:sz="0" w:space="0" w:color="auto"/>
        <w:right w:val="none" w:sz="0" w:space="0" w:color="auto"/>
      </w:divBdr>
    </w:div>
    <w:div w:id="738675971">
      <w:bodyDiv w:val="1"/>
      <w:marLeft w:val="0"/>
      <w:marRight w:val="0"/>
      <w:marTop w:val="0"/>
      <w:marBottom w:val="0"/>
      <w:divBdr>
        <w:top w:val="none" w:sz="0" w:space="0" w:color="auto"/>
        <w:left w:val="none" w:sz="0" w:space="0" w:color="auto"/>
        <w:bottom w:val="none" w:sz="0" w:space="0" w:color="auto"/>
        <w:right w:val="none" w:sz="0" w:space="0" w:color="auto"/>
      </w:divBdr>
    </w:div>
    <w:div w:id="742265308">
      <w:bodyDiv w:val="1"/>
      <w:marLeft w:val="0"/>
      <w:marRight w:val="0"/>
      <w:marTop w:val="0"/>
      <w:marBottom w:val="0"/>
      <w:divBdr>
        <w:top w:val="none" w:sz="0" w:space="0" w:color="auto"/>
        <w:left w:val="none" w:sz="0" w:space="0" w:color="auto"/>
        <w:bottom w:val="none" w:sz="0" w:space="0" w:color="auto"/>
        <w:right w:val="none" w:sz="0" w:space="0" w:color="auto"/>
      </w:divBdr>
    </w:div>
    <w:div w:id="831025854">
      <w:bodyDiv w:val="1"/>
      <w:marLeft w:val="0"/>
      <w:marRight w:val="0"/>
      <w:marTop w:val="0"/>
      <w:marBottom w:val="0"/>
      <w:divBdr>
        <w:top w:val="none" w:sz="0" w:space="0" w:color="auto"/>
        <w:left w:val="none" w:sz="0" w:space="0" w:color="auto"/>
        <w:bottom w:val="none" w:sz="0" w:space="0" w:color="auto"/>
        <w:right w:val="none" w:sz="0" w:space="0" w:color="auto"/>
      </w:divBdr>
    </w:div>
    <w:div w:id="879823845">
      <w:bodyDiv w:val="1"/>
      <w:marLeft w:val="0"/>
      <w:marRight w:val="0"/>
      <w:marTop w:val="0"/>
      <w:marBottom w:val="0"/>
      <w:divBdr>
        <w:top w:val="none" w:sz="0" w:space="0" w:color="auto"/>
        <w:left w:val="none" w:sz="0" w:space="0" w:color="auto"/>
        <w:bottom w:val="none" w:sz="0" w:space="0" w:color="auto"/>
        <w:right w:val="none" w:sz="0" w:space="0" w:color="auto"/>
      </w:divBdr>
    </w:div>
    <w:div w:id="901335153">
      <w:bodyDiv w:val="1"/>
      <w:marLeft w:val="0"/>
      <w:marRight w:val="0"/>
      <w:marTop w:val="0"/>
      <w:marBottom w:val="0"/>
      <w:divBdr>
        <w:top w:val="none" w:sz="0" w:space="0" w:color="auto"/>
        <w:left w:val="none" w:sz="0" w:space="0" w:color="auto"/>
        <w:bottom w:val="none" w:sz="0" w:space="0" w:color="auto"/>
        <w:right w:val="none" w:sz="0" w:space="0" w:color="auto"/>
      </w:divBdr>
    </w:div>
    <w:div w:id="1181816871">
      <w:bodyDiv w:val="1"/>
      <w:marLeft w:val="0"/>
      <w:marRight w:val="0"/>
      <w:marTop w:val="0"/>
      <w:marBottom w:val="0"/>
      <w:divBdr>
        <w:top w:val="none" w:sz="0" w:space="0" w:color="auto"/>
        <w:left w:val="none" w:sz="0" w:space="0" w:color="auto"/>
        <w:bottom w:val="none" w:sz="0" w:space="0" w:color="auto"/>
        <w:right w:val="none" w:sz="0" w:space="0" w:color="auto"/>
      </w:divBdr>
    </w:div>
    <w:div w:id="1312901505">
      <w:bodyDiv w:val="1"/>
      <w:marLeft w:val="0"/>
      <w:marRight w:val="0"/>
      <w:marTop w:val="0"/>
      <w:marBottom w:val="0"/>
      <w:divBdr>
        <w:top w:val="none" w:sz="0" w:space="0" w:color="auto"/>
        <w:left w:val="none" w:sz="0" w:space="0" w:color="auto"/>
        <w:bottom w:val="none" w:sz="0" w:space="0" w:color="auto"/>
        <w:right w:val="none" w:sz="0" w:space="0" w:color="auto"/>
      </w:divBdr>
    </w:div>
    <w:div w:id="1408915018">
      <w:bodyDiv w:val="1"/>
      <w:marLeft w:val="0"/>
      <w:marRight w:val="0"/>
      <w:marTop w:val="0"/>
      <w:marBottom w:val="0"/>
      <w:divBdr>
        <w:top w:val="none" w:sz="0" w:space="0" w:color="auto"/>
        <w:left w:val="none" w:sz="0" w:space="0" w:color="auto"/>
        <w:bottom w:val="none" w:sz="0" w:space="0" w:color="auto"/>
        <w:right w:val="none" w:sz="0" w:space="0" w:color="auto"/>
      </w:divBdr>
      <w:divsChild>
        <w:div w:id="1626698762">
          <w:marLeft w:val="0"/>
          <w:marRight w:val="0"/>
          <w:marTop w:val="0"/>
          <w:marBottom w:val="0"/>
          <w:divBdr>
            <w:top w:val="none" w:sz="0" w:space="0" w:color="auto"/>
            <w:left w:val="none" w:sz="0" w:space="0" w:color="auto"/>
            <w:bottom w:val="none" w:sz="0" w:space="0" w:color="auto"/>
            <w:right w:val="none" w:sz="0" w:space="0" w:color="auto"/>
          </w:divBdr>
        </w:div>
      </w:divsChild>
    </w:div>
    <w:div w:id="1521511159">
      <w:bodyDiv w:val="1"/>
      <w:marLeft w:val="0"/>
      <w:marRight w:val="0"/>
      <w:marTop w:val="0"/>
      <w:marBottom w:val="0"/>
      <w:divBdr>
        <w:top w:val="none" w:sz="0" w:space="0" w:color="auto"/>
        <w:left w:val="none" w:sz="0" w:space="0" w:color="auto"/>
        <w:bottom w:val="none" w:sz="0" w:space="0" w:color="auto"/>
        <w:right w:val="none" w:sz="0" w:space="0" w:color="auto"/>
      </w:divBdr>
    </w:div>
    <w:div w:id="1850753205">
      <w:bodyDiv w:val="1"/>
      <w:marLeft w:val="0"/>
      <w:marRight w:val="0"/>
      <w:marTop w:val="0"/>
      <w:marBottom w:val="0"/>
      <w:divBdr>
        <w:top w:val="none" w:sz="0" w:space="0" w:color="auto"/>
        <w:left w:val="none" w:sz="0" w:space="0" w:color="auto"/>
        <w:bottom w:val="none" w:sz="0" w:space="0" w:color="auto"/>
        <w:right w:val="none" w:sz="0" w:space="0" w:color="auto"/>
      </w:divBdr>
    </w:div>
    <w:div w:id="2068648250">
      <w:bodyDiv w:val="1"/>
      <w:marLeft w:val="0"/>
      <w:marRight w:val="0"/>
      <w:marTop w:val="0"/>
      <w:marBottom w:val="0"/>
      <w:divBdr>
        <w:top w:val="none" w:sz="0" w:space="0" w:color="auto"/>
        <w:left w:val="none" w:sz="0" w:space="0" w:color="auto"/>
        <w:bottom w:val="none" w:sz="0" w:space="0" w:color="auto"/>
        <w:right w:val="none" w:sz="0" w:space="0" w:color="auto"/>
      </w:divBdr>
    </w:div>
    <w:div w:id="209034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cal.gov.uk/councillor-development/-/journal_content/56/10180/6175947/ARTICLE" TargetMode="External"/><Relationship Id="rId18" Type="http://schemas.openxmlformats.org/officeDocument/2006/relationships/hyperlink" Target="mailto:dennis.skinner@local.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ocal.gov.uk/documents/10180/7632544/MD+Charter+and+Charter+Plus+Requirements.pdf/8f27184e-8a4d-4915-9c4a-315fd3aeb813" TargetMode="External"/><Relationship Id="rId17" Type="http://schemas.openxmlformats.org/officeDocument/2006/relationships/hyperlink" Target="http://www.local.gov.uk/design-in-public-sector" TargetMode="External"/><Relationship Id="rId2" Type="http://schemas.openxmlformats.org/officeDocument/2006/relationships/customXml" Target="../customXml/item2.xml"/><Relationship Id="rId16" Type="http://schemas.openxmlformats.org/officeDocument/2006/relationships/hyperlink" Target="mailto:jane.marcroft@local.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nks.govdelivery.com:80/track?type=click&amp;enid=ZWFzPTEmbXNpZD0mYXVpZD0mbWFpbGluZ2lkPTIwMTYxMjA5LjY3NDMyODkxJm1lc3NhZ2VpZD1NREItUFJELUJVTC0yMDE2MTIwOS42NzQzMjg5MSZkYXRhYmFzZWlkPTEwMDEmc2VyaWFsPTE2ODc3NzIyJmVtYWlsaWQ9dmlja2kuZ29kZGFyZEBsb2NhbC5nb3YudWsmdXNlcmlkPXZpY2tpLmdvZGRhcmRAbG9jYWwuZ292LnVrJnRhcmdldGlkPSZmbD0mZXh0cmE9TXVsdGl2YXJpYXRlSWQ9JiYm&amp;&amp;&amp;111&amp;&amp;&amp;http://www.local.gov.uk/documents/10180/11309/Sector-led+improvement+progress+report+December+2016+FINAL.pdf/776268ca-8e44-4c4b-b55e-0b9edc085e95" TargetMode="External"/><Relationship Id="rId5" Type="http://schemas.openxmlformats.org/officeDocument/2006/relationships/numbering" Target="numbering.xml"/><Relationship Id="rId15" Type="http://schemas.openxmlformats.org/officeDocument/2006/relationships/hyperlink" Target="http://about.esd.org.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nks.govdelivery.com/track?type=click&amp;enid=ZWFzPTEmbXNpZD0mYXVpZD0mbWFpbGluZ2lkPTIwMTYxMjIxLjY3OTI4MzMxJm1lc3NhZ2VpZD1NREItUFJELUJVTC0yMDE2MTIyMS42NzkyODMzMSZkYXRhYmFzZWlkPTEwMDEmc2VyaWFsPTE2ODgyMzkzJmVtYWlsaWQ9dmlja2kuZ29kZGFyZEBsb2NhbC5nb3YudWsmdXNlcmlkPXZpY2tpLmdvZGRhcmRAbG9jYWwuZ292LnVrJnRhcmdldGlkPSZmbD0mZXh0cmE9TXVsdGl2YXJpYXRlSWQ9JiYm&amp;&amp;&amp;117&amp;&amp;&amp;http://www.local.gov.uk/documents/10180/7632544/4.16+Shared+Chief+Executive+report_v04.1.pdf/19627d9d-6f44-4199-8b2c-98c393c56f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912480-DF3B-44C7-92A5-679E8EE71BC6}"/>
</file>

<file path=customXml/itemProps2.xml><?xml version="1.0" encoding="utf-8"?>
<ds:datastoreItem xmlns:ds="http://schemas.openxmlformats.org/officeDocument/2006/customXml" ds:itemID="{AFD211DC-ADF0-4CDD-B2B5-D34815062FB2}"/>
</file>

<file path=customXml/itemProps3.xml><?xml version="1.0" encoding="utf-8"?>
<ds:datastoreItem xmlns:ds="http://schemas.openxmlformats.org/officeDocument/2006/customXml" ds:itemID="{E7E13A84-AE5A-4FFB-A041-27DE0E051631}"/>
</file>

<file path=customXml/itemProps4.xml><?xml version="1.0" encoding="utf-8"?>
<ds:datastoreItem xmlns:ds="http://schemas.openxmlformats.org/officeDocument/2006/customXml" ds:itemID="{2478D10F-C18E-4CAF-8CE0-010C37548466}"/>
</file>

<file path=docProps/app.xml><?xml version="1.0" encoding="utf-8"?>
<Properties xmlns="http://schemas.openxmlformats.org/officeDocument/2006/extended-properties" xmlns:vt="http://schemas.openxmlformats.org/officeDocument/2006/docPropsVTypes">
  <Template>7F83ADFA</Template>
  <TotalTime>0</TotalTime>
  <Pages>2</Pages>
  <Words>741</Words>
  <Characters>4229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Joseph Ling</cp:lastModifiedBy>
  <cp:revision>2</cp:revision>
  <cp:lastPrinted>2016-10-11T12:32:00Z</cp:lastPrinted>
  <dcterms:created xsi:type="dcterms:W3CDTF">2017-01-11T09:38:00Z</dcterms:created>
  <dcterms:modified xsi:type="dcterms:W3CDTF">2017-01-11T09:38:00Z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0x01010089B181CCFD00634D91BD034B392E363C</vt:lpwstr>
  </property>
</Properties>
</file>